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7A06" w:rsidRPr="00E8771A" w:rsidRDefault="00777A06" w:rsidP="00777A06">
      <w:pPr>
        <w:shd w:val="clear" w:color="auto" w:fill="548DD4"/>
        <w:jc w:val="both"/>
        <w:rPr>
          <w:rFonts w:ascii="Calibri" w:eastAsia="Calibri" w:hAnsi="Calibri" w:cs="Calibri"/>
          <w:b/>
          <w:color w:val="FFFFFF"/>
          <w:szCs w:val="20"/>
        </w:rPr>
      </w:pPr>
      <w:r w:rsidRPr="00E8771A">
        <w:rPr>
          <w:rFonts w:ascii="Calibri" w:eastAsia="Calibri" w:hAnsi="Calibri" w:cs="Calibri"/>
          <w:b/>
          <w:caps/>
          <w:color w:val="FFFFFF"/>
          <w:szCs w:val="20"/>
        </w:rPr>
        <w:t xml:space="preserve">INTITULE DU POSTE : </w:t>
      </w:r>
      <w:r w:rsidR="00E90B0E">
        <w:rPr>
          <w:rFonts w:ascii="Calibri" w:eastAsia="Calibri" w:hAnsi="Calibri" w:cs="Calibri"/>
          <w:b/>
          <w:caps/>
          <w:color w:val="FFFFFF"/>
          <w:szCs w:val="20"/>
        </w:rPr>
        <w:t>CHEF·FE d</w:t>
      </w:r>
      <w:r w:rsidR="00A40058">
        <w:rPr>
          <w:rFonts w:ascii="Calibri" w:eastAsia="Calibri" w:hAnsi="Calibri" w:cs="Calibri"/>
          <w:b/>
          <w:caps/>
          <w:color w:val="FFFFFF"/>
          <w:szCs w:val="20"/>
        </w:rPr>
        <w:t>e projet ou EXPERT·E EN INGENIE</w:t>
      </w:r>
      <w:r w:rsidR="00E90B0E">
        <w:rPr>
          <w:rFonts w:ascii="Calibri" w:eastAsia="Calibri" w:hAnsi="Calibri" w:cs="Calibri"/>
          <w:b/>
          <w:caps/>
          <w:color w:val="FFFFFF"/>
          <w:szCs w:val="20"/>
        </w:rPr>
        <w:t>RIE LOGICIELLE</w:t>
      </w:r>
    </w:p>
    <w:p w:rsidR="00777A06" w:rsidRPr="003C2123" w:rsidRDefault="00777A06" w:rsidP="00777A06">
      <w:pPr>
        <w:pStyle w:val="Paragraphedeliste"/>
        <w:numPr>
          <w:ilvl w:val="0"/>
          <w:numId w:val="1"/>
        </w:numPr>
        <w:spacing w:before="240" w:after="0" w:line="240" w:lineRule="auto"/>
        <w:ind w:left="357" w:hanging="357"/>
        <w:contextualSpacing w:val="0"/>
        <w:jc w:val="both"/>
        <w:rPr>
          <w:rFonts w:ascii="Calibri" w:eastAsia="Calibri" w:hAnsi="Calibri" w:cs="Calibri"/>
          <w:sz w:val="20"/>
          <w:szCs w:val="20"/>
        </w:rPr>
      </w:pPr>
      <w:r w:rsidRPr="003C2123">
        <w:rPr>
          <w:rFonts w:ascii="Calibri" w:eastAsia="Calibri" w:hAnsi="Calibri" w:cs="Calibri"/>
          <w:b/>
          <w:color w:val="1F497D"/>
          <w:sz w:val="20"/>
          <w:szCs w:val="20"/>
        </w:rPr>
        <w:t xml:space="preserve">BAP, nomenclature </w:t>
      </w:r>
      <w:r w:rsidR="00A40058">
        <w:rPr>
          <w:rFonts w:ascii="Calibri" w:eastAsia="Calibri" w:hAnsi="Calibri" w:cs="Calibri"/>
          <w:b/>
          <w:color w:val="1F497D"/>
          <w:sz w:val="20"/>
          <w:szCs w:val="20"/>
        </w:rPr>
        <w:t xml:space="preserve">nationale </w:t>
      </w:r>
      <w:r w:rsidRPr="003C2123">
        <w:rPr>
          <w:rFonts w:ascii="Calibri" w:eastAsia="Calibri" w:hAnsi="Calibri" w:cs="Calibri"/>
          <w:b/>
          <w:color w:val="1F497D"/>
          <w:sz w:val="20"/>
          <w:szCs w:val="20"/>
        </w:rPr>
        <w:t>BIATSS</w:t>
      </w:r>
      <w:r w:rsidRPr="003C2123">
        <w:rPr>
          <w:rStyle w:val="Marquenotebasdepage"/>
          <w:rFonts w:ascii="Calibri" w:hAnsi="Calibri" w:cs="Calibri"/>
          <w:b/>
          <w:color w:val="44546A" w:themeColor="text2"/>
          <w:sz w:val="20"/>
          <w:szCs w:val="20"/>
        </w:rPr>
        <w:footnoteReference w:id="2"/>
      </w:r>
      <w:r w:rsidRPr="003C2123">
        <w:rPr>
          <w:rFonts w:ascii="Calibri" w:hAnsi="Calibri" w:cs="Calibri"/>
          <w:b/>
          <w:color w:val="44546A" w:themeColor="text2"/>
          <w:sz w:val="20"/>
          <w:szCs w:val="20"/>
        </w:rPr>
        <w:t xml:space="preserve"> : </w:t>
      </w:r>
      <w:r w:rsidR="00A5186A" w:rsidRPr="00E8771A">
        <w:rPr>
          <w:rFonts w:ascii="Calibri" w:eastAsia="Calibri" w:hAnsi="Calibri" w:cs="Calibri"/>
          <w:sz w:val="20"/>
          <w:szCs w:val="20"/>
        </w:rPr>
        <w:t>BAP E</w:t>
      </w:r>
      <w:r w:rsidR="00A5186A" w:rsidRPr="003C2123">
        <w:rPr>
          <w:rFonts w:ascii="Calibri" w:eastAsia="Calibri" w:hAnsi="Calibri" w:cs="Calibri"/>
          <w:sz w:val="20"/>
          <w:szCs w:val="20"/>
        </w:rPr>
        <w:t xml:space="preserve"> (Informatique, Stati</w:t>
      </w:r>
      <w:r w:rsidR="003C2123">
        <w:rPr>
          <w:rFonts w:ascii="Calibri" w:eastAsia="Calibri" w:hAnsi="Calibri" w:cs="Calibri"/>
          <w:sz w:val="20"/>
          <w:szCs w:val="20"/>
        </w:rPr>
        <w:t>stiques et calcul scientifique)</w:t>
      </w:r>
    </w:p>
    <w:p w:rsidR="008D7245" w:rsidRDefault="00777A06" w:rsidP="00857A44">
      <w:pPr>
        <w:spacing w:before="240"/>
        <w:jc w:val="both"/>
        <w:rPr>
          <w:rFonts w:ascii="Calibri" w:eastAsia="Calibri" w:hAnsi="Calibri" w:cs="Calibri"/>
          <w:sz w:val="20"/>
          <w:szCs w:val="20"/>
        </w:rPr>
      </w:pPr>
      <w:r w:rsidRPr="003C2123">
        <w:rPr>
          <w:rFonts w:ascii="Calibri" w:eastAsia="Calibri" w:hAnsi="Calibri" w:cs="Calibri"/>
          <w:b/>
          <w:color w:val="1F497D"/>
          <w:sz w:val="20"/>
          <w:szCs w:val="20"/>
        </w:rPr>
        <w:t xml:space="preserve">Discipline : </w:t>
      </w:r>
      <w:r w:rsidRPr="003C2123">
        <w:rPr>
          <w:rFonts w:ascii="Calibri" w:eastAsia="Calibri" w:hAnsi="Calibri" w:cs="Calibri"/>
          <w:sz w:val="20"/>
          <w:szCs w:val="20"/>
        </w:rPr>
        <w:t xml:space="preserve">ingénierie logicielle, </w:t>
      </w:r>
      <w:r w:rsidR="003B5493" w:rsidRPr="003C2123">
        <w:rPr>
          <w:rFonts w:ascii="Calibri" w:eastAsia="Calibri" w:hAnsi="Calibri" w:cs="Calibri"/>
          <w:sz w:val="20"/>
          <w:szCs w:val="20"/>
        </w:rPr>
        <w:t>développement IHM, gestion de projet</w:t>
      </w:r>
    </w:p>
    <w:p w:rsidR="00992A6F" w:rsidRPr="003C2123" w:rsidRDefault="00992A6F" w:rsidP="00992A6F">
      <w:pPr>
        <w:ind w:left="360"/>
        <w:jc w:val="both"/>
        <w:rPr>
          <w:rFonts w:ascii="Calibri" w:eastAsia="Calibri" w:hAnsi="Calibri" w:cs="Calibri"/>
          <w:sz w:val="20"/>
          <w:szCs w:val="20"/>
        </w:rPr>
      </w:pPr>
    </w:p>
    <w:p w:rsidR="00992A6F" w:rsidRDefault="008D7245" w:rsidP="00992A6F">
      <w:pPr>
        <w:jc w:val="both"/>
        <w:rPr>
          <w:rFonts w:ascii="Calibri" w:eastAsia="Calibri" w:hAnsi="Calibri" w:cs="Calibri"/>
          <w:b/>
          <w:color w:val="1F497D"/>
          <w:sz w:val="20"/>
          <w:szCs w:val="20"/>
        </w:rPr>
      </w:pPr>
      <w:r w:rsidRPr="003C2123">
        <w:rPr>
          <w:rFonts w:ascii="Calibri" w:eastAsia="Calibri" w:hAnsi="Calibri" w:cs="Calibri"/>
          <w:b/>
          <w:color w:val="1F497D"/>
          <w:sz w:val="20"/>
          <w:szCs w:val="20"/>
        </w:rPr>
        <w:t>Contexte</w:t>
      </w:r>
    </w:p>
    <w:p w:rsidR="00D8600E" w:rsidRDefault="00413444" w:rsidP="00D94937">
      <w:pPr>
        <w:jc w:val="both"/>
        <w:rPr>
          <w:rFonts w:ascii="Calibri" w:hAnsi="Calibri" w:cs="Calibri"/>
          <w:sz w:val="20"/>
          <w:szCs w:val="20"/>
        </w:rPr>
      </w:pPr>
      <w:r w:rsidRPr="00E8771A">
        <w:rPr>
          <w:rFonts w:ascii="Calibri" w:hAnsi="Calibri" w:cs="Calibri"/>
          <w:sz w:val="20"/>
          <w:szCs w:val="20"/>
        </w:rPr>
        <w:t>Dans le cadre de sa politique d’open science,</w:t>
      </w:r>
      <w:r w:rsidRPr="00E8771A">
        <w:rPr>
          <w:rFonts w:ascii="Calibri" w:hAnsi="Calibri" w:cs="Calibri"/>
          <w:color w:val="000000"/>
          <w:sz w:val="20"/>
          <w:szCs w:val="20"/>
        </w:rPr>
        <w:t xml:space="preserve"> l</w:t>
      </w:r>
      <w:r w:rsidR="00D8600E" w:rsidRPr="00E8771A">
        <w:rPr>
          <w:rFonts w:ascii="Calibri" w:hAnsi="Calibri" w:cs="Calibri"/>
          <w:color w:val="000000"/>
          <w:sz w:val="20"/>
          <w:szCs w:val="20"/>
        </w:rPr>
        <w:t xml:space="preserve">a MMSH </w:t>
      </w:r>
      <w:r w:rsidR="008D7245" w:rsidRPr="00E8771A">
        <w:rPr>
          <w:rFonts w:ascii="Calibri" w:hAnsi="Calibri" w:cs="Calibri"/>
          <w:color w:val="000000"/>
          <w:sz w:val="20"/>
          <w:szCs w:val="20"/>
        </w:rPr>
        <w:t xml:space="preserve">d’Aix-en-Provence (composante </w:t>
      </w:r>
      <w:r w:rsidR="00A40058">
        <w:rPr>
          <w:rFonts w:ascii="Calibri" w:hAnsi="Calibri" w:cs="Calibri"/>
          <w:color w:val="000000"/>
          <w:sz w:val="20"/>
          <w:szCs w:val="20"/>
        </w:rPr>
        <w:t>d’</w:t>
      </w:r>
      <w:r w:rsidR="008D7245" w:rsidRPr="00E8771A">
        <w:rPr>
          <w:rFonts w:ascii="Calibri" w:hAnsi="Calibri" w:cs="Calibri"/>
          <w:color w:val="000000"/>
          <w:sz w:val="20"/>
          <w:szCs w:val="20"/>
        </w:rPr>
        <w:t>Aix-Marseille Université</w:t>
      </w:r>
      <w:r w:rsidR="00A40058">
        <w:rPr>
          <w:rFonts w:ascii="Calibri" w:hAnsi="Calibri" w:cs="Calibri"/>
          <w:color w:val="000000"/>
          <w:sz w:val="20"/>
          <w:szCs w:val="20"/>
        </w:rPr>
        <w:t xml:space="preserve"> - AMU</w:t>
      </w:r>
      <w:r w:rsidR="008D7245" w:rsidRPr="00E8771A">
        <w:rPr>
          <w:rFonts w:ascii="Calibri" w:hAnsi="Calibri" w:cs="Calibri"/>
          <w:color w:val="000000"/>
          <w:sz w:val="20"/>
          <w:szCs w:val="20"/>
        </w:rPr>
        <w:t xml:space="preserve">) </w:t>
      </w:r>
      <w:r w:rsidR="00D8600E" w:rsidRPr="00E8771A">
        <w:rPr>
          <w:rFonts w:ascii="Calibri" w:hAnsi="Calibri" w:cs="Calibri"/>
          <w:color w:val="000000"/>
          <w:sz w:val="20"/>
          <w:szCs w:val="20"/>
        </w:rPr>
        <w:t xml:space="preserve">porte le développement du projet de plateforme </w:t>
      </w:r>
      <w:r w:rsidRPr="00E8771A">
        <w:rPr>
          <w:rFonts w:ascii="Calibri" w:hAnsi="Calibri" w:cs="Calibri"/>
          <w:color w:val="000000"/>
          <w:sz w:val="20"/>
          <w:szCs w:val="20"/>
        </w:rPr>
        <w:t>pluri</w:t>
      </w:r>
      <w:r w:rsidR="00D8600E" w:rsidRPr="00E8771A">
        <w:rPr>
          <w:rFonts w:ascii="Calibri" w:hAnsi="Calibri" w:cs="Calibri"/>
          <w:color w:val="000000"/>
          <w:sz w:val="20"/>
          <w:szCs w:val="20"/>
        </w:rPr>
        <w:t xml:space="preserve">disciplinaire </w:t>
      </w:r>
      <w:proofErr w:type="spellStart"/>
      <w:r w:rsidR="00D8600E" w:rsidRPr="00E8771A">
        <w:rPr>
          <w:rFonts w:ascii="Calibri" w:hAnsi="Calibri" w:cs="Calibri"/>
          <w:i/>
          <w:color w:val="000000"/>
          <w:sz w:val="20"/>
          <w:szCs w:val="20"/>
        </w:rPr>
        <w:t>ArcaDIIS</w:t>
      </w:r>
      <w:proofErr w:type="spellEnd"/>
      <w:r w:rsidR="00D8600E" w:rsidRPr="00E8771A">
        <w:rPr>
          <w:rFonts w:ascii="Calibri" w:hAnsi="Calibri" w:cs="Calibri"/>
          <w:color w:val="000000"/>
          <w:sz w:val="20"/>
          <w:szCs w:val="20"/>
        </w:rPr>
        <w:t xml:space="preserve"> (</w:t>
      </w:r>
      <w:proofErr w:type="spellStart"/>
      <w:r w:rsidR="00D8600E" w:rsidRPr="00E8771A">
        <w:rPr>
          <w:rFonts w:ascii="Calibri" w:hAnsi="Calibri" w:cs="Calibri"/>
          <w:b/>
          <w:color w:val="000000"/>
          <w:sz w:val="20"/>
          <w:szCs w:val="20"/>
        </w:rPr>
        <w:t>Arc</w:t>
      </w:r>
      <w:r w:rsidR="00D8600E" w:rsidRPr="00E8771A">
        <w:rPr>
          <w:rFonts w:ascii="Calibri" w:hAnsi="Calibri" w:cs="Calibri"/>
          <w:color w:val="000000"/>
          <w:sz w:val="20"/>
          <w:szCs w:val="20"/>
        </w:rPr>
        <w:t>h</w:t>
      </w:r>
      <w:r w:rsidR="00D8600E" w:rsidRPr="00E8771A">
        <w:rPr>
          <w:rFonts w:ascii="Calibri" w:hAnsi="Calibri" w:cs="Calibri"/>
          <w:b/>
          <w:color w:val="000000"/>
          <w:sz w:val="20"/>
          <w:szCs w:val="20"/>
        </w:rPr>
        <w:t>a</w:t>
      </w:r>
      <w:r w:rsidR="00D8600E" w:rsidRPr="00E8771A">
        <w:rPr>
          <w:rFonts w:ascii="Calibri" w:hAnsi="Calibri" w:cs="Calibri"/>
          <w:color w:val="000000"/>
          <w:sz w:val="20"/>
          <w:szCs w:val="20"/>
        </w:rPr>
        <w:t>eological</w:t>
      </w:r>
      <w:proofErr w:type="spellEnd"/>
      <w:r w:rsidR="00D8600E" w:rsidRPr="00E8771A">
        <w:rPr>
          <w:rFonts w:ascii="Calibri" w:hAnsi="Calibri" w:cs="Calibri"/>
          <w:color w:val="000000"/>
          <w:sz w:val="20"/>
          <w:szCs w:val="20"/>
        </w:rPr>
        <w:t xml:space="preserve"> </w:t>
      </w:r>
      <w:r w:rsidR="00D8600E" w:rsidRPr="00E8771A">
        <w:rPr>
          <w:rFonts w:ascii="Calibri" w:hAnsi="Calibri" w:cs="Calibri"/>
          <w:b/>
          <w:color w:val="000000"/>
          <w:sz w:val="20"/>
          <w:szCs w:val="20"/>
        </w:rPr>
        <w:t>D</w:t>
      </w:r>
      <w:r w:rsidR="00D8600E" w:rsidRPr="00E8771A">
        <w:rPr>
          <w:rFonts w:ascii="Calibri" w:hAnsi="Calibri" w:cs="Calibri"/>
          <w:color w:val="000000"/>
          <w:sz w:val="20"/>
          <w:szCs w:val="20"/>
        </w:rPr>
        <w:t xml:space="preserve">ata </w:t>
      </w:r>
      <w:r w:rsidR="00D8600E" w:rsidRPr="00E8771A">
        <w:rPr>
          <w:rFonts w:ascii="Calibri" w:hAnsi="Calibri" w:cs="Calibri"/>
          <w:b/>
          <w:color w:val="000000"/>
          <w:sz w:val="20"/>
          <w:szCs w:val="20"/>
        </w:rPr>
        <w:t>I</w:t>
      </w:r>
      <w:r w:rsidR="00D8600E" w:rsidRPr="00E8771A">
        <w:rPr>
          <w:rFonts w:ascii="Calibri" w:hAnsi="Calibri" w:cs="Calibri"/>
          <w:color w:val="000000"/>
          <w:sz w:val="20"/>
          <w:szCs w:val="20"/>
        </w:rPr>
        <w:t xml:space="preserve">nfrastructure for </w:t>
      </w:r>
      <w:proofErr w:type="spellStart"/>
      <w:r w:rsidR="00D8600E" w:rsidRPr="00E8771A">
        <w:rPr>
          <w:rFonts w:ascii="Calibri" w:hAnsi="Calibri" w:cs="Calibri"/>
          <w:b/>
          <w:color w:val="000000"/>
          <w:sz w:val="20"/>
          <w:szCs w:val="20"/>
        </w:rPr>
        <w:t>I</w:t>
      </w:r>
      <w:r w:rsidR="00D8600E" w:rsidRPr="00E8771A">
        <w:rPr>
          <w:rFonts w:ascii="Calibri" w:hAnsi="Calibri" w:cs="Calibri"/>
          <w:color w:val="000000"/>
          <w:sz w:val="20"/>
          <w:szCs w:val="20"/>
        </w:rPr>
        <w:t>nteroperability</w:t>
      </w:r>
      <w:proofErr w:type="spellEnd"/>
      <w:r w:rsidR="00D8600E" w:rsidRPr="00E8771A">
        <w:rPr>
          <w:rFonts w:ascii="Calibri" w:hAnsi="Calibri" w:cs="Calibri"/>
          <w:color w:val="000000"/>
          <w:sz w:val="20"/>
          <w:szCs w:val="20"/>
        </w:rPr>
        <w:t xml:space="preserve"> and </w:t>
      </w:r>
      <w:r w:rsidR="00D8600E" w:rsidRPr="00E8771A">
        <w:rPr>
          <w:rFonts w:ascii="Calibri" w:hAnsi="Calibri" w:cs="Calibri"/>
          <w:b/>
          <w:color w:val="000000"/>
          <w:sz w:val="20"/>
          <w:szCs w:val="20"/>
        </w:rPr>
        <w:t>S</w:t>
      </w:r>
      <w:r w:rsidR="00D8600E" w:rsidRPr="00E8771A">
        <w:rPr>
          <w:rFonts w:ascii="Calibri" w:hAnsi="Calibri" w:cs="Calibri"/>
          <w:color w:val="000000"/>
          <w:sz w:val="20"/>
          <w:szCs w:val="20"/>
        </w:rPr>
        <w:t xml:space="preserve">haring), initiative du réseau des laboratoires d’archéologie du périmètre AMU, qui a pour objectif </w:t>
      </w:r>
      <w:r w:rsidR="00D8600E" w:rsidRPr="00E8771A">
        <w:rPr>
          <w:rFonts w:ascii="Calibri" w:hAnsi="Calibri" w:cs="Calibri"/>
          <w:sz w:val="20"/>
          <w:szCs w:val="20"/>
        </w:rPr>
        <w:t xml:space="preserve">la </w:t>
      </w:r>
      <w:r w:rsidR="00D8600E" w:rsidRPr="00A40058">
        <w:rPr>
          <w:rFonts w:ascii="Calibri" w:hAnsi="Calibri" w:cs="Calibri"/>
          <w:b/>
          <w:sz w:val="20"/>
          <w:szCs w:val="20"/>
        </w:rPr>
        <w:t>valorisation et l’</w:t>
      </w:r>
      <w:proofErr w:type="spellStart"/>
      <w:r w:rsidR="00D8600E" w:rsidRPr="00A40058">
        <w:rPr>
          <w:rFonts w:ascii="Calibri" w:hAnsi="Calibri" w:cs="Calibri"/>
          <w:b/>
          <w:sz w:val="20"/>
          <w:szCs w:val="20"/>
        </w:rPr>
        <w:t>éditorialisation</w:t>
      </w:r>
      <w:proofErr w:type="spellEnd"/>
      <w:r w:rsidR="00D8600E" w:rsidRPr="00A40058">
        <w:rPr>
          <w:rFonts w:ascii="Calibri" w:hAnsi="Calibri" w:cs="Calibri"/>
          <w:b/>
          <w:sz w:val="20"/>
          <w:szCs w:val="20"/>
        </w:rPr>
        <w:t xml:space="preserve"> des données et produits de la recherche de l’archéologie et </w:t>
      </w:r>
      <w:r w:rsidR="00EC0493">
        <w:rPr>
          <w:rFonts w:ascii="Calibri" w:hAnsi="Calibri" w:cs="Calibri"/>
          <w:b/>
          <w:sz w:val="20"/>
          <w:szCs w:val="20"/>
        </w:rPr>
        <w:t xml:space="preserve">des </w:t>
      </w:r>
      <w:proofErr w:type="spellStart"/>
      <w:r w:rsidR="00D8600E" w:rsidRPr="00A40058">
        <w:rPr>
          <w:rFonts w:ascii="Calibri" w:hAnsi="Calibri" w:cs="Calibri"/>
          <w:b/>
          <w:sz w:val="20"/>
          <w:szCs w:val="20"/>
        </w:rPr>
        <w:t>archéoscience</w:t>
      </w:r>
      <w:r w:rsidR="00EC0493">
        <w:rPr>
          <w:rFonts w:ascii="Calibri" w:hAnsi="Calibri" w:cs="Calibri"/>
          <w:b/>
          <w:sz w:val="20"/>
          <w:szCs w:val="20"/>
        </w:rPr>
        <w:t>s</w:t>
      </w:r>
      <w:proofErr w:type="spellEnd"/>
      <w:r w:rsidR="00D8600E" w:rsidRPr="00E8771A">
        <w:rPr>
          <w:rFonts w:ascii="Calibri" w:hAnsi="Calibri" w:cs="Calibri"/>
          <w:sz w:val="20"/>
          <w:szCs w:val="20"/>
        </w:rPr>
        <w:t>.</w:t>
      </w:r>
      <w:r w:rsidRPr="00E8771A">
        <w:rPr>
          <w:rFonts w:ascii="Calibri" w:hAnsi="Calibri" w:cs="Calibri"/>
          <w:sz w:val="20"/>
          <w:szCs w:val="20"/>
        </w:rPr>
        <w:t xml:space="preserve"> Elle adopte les technologies du web sémantique </w:t>
      </w:r>
      <w:r w:rsidR="00F82DF3">
        <w:rPr>
          <w:rFonts w:ascii="Calibri" w:hAnsi="Calibri" w:cs="Calibri"/>
          <w:sz w:val="20"/>
          <w:szCs w:val="20"/>
        </w:rPr>
        <w:t xml:space="preserve">et </w:t>
      </w:r>
      <w:r w:rsidRPr="00E8771A">
        <w:rPr>
          <w:rFonts w:ascii="Calibri" w:hAnsi="Calibri" w:cs="Calibri"/>
          <w:sz w:val="20"/>
          <w:szCs w:val="20"/>
        </w:rPr>
        <w:t>s’appu</w:t>
      </w:r>
      <w:r w:rsidR="00F82DF3">
        <w:rPr>
          <w:rFonts w:ascii="Calibri" w:hAnsi="Calibri" w:cs="Calibri"/>
          <w:sz w:val="20"/>
          <w:szCs w:val="20"/>
        </w:rPr>
        <w:t>ie</w:t>
      </w:r>
      <w:r w:rsidRPr="00E8771A">
        <w:rPr>
          <w:rFonts w:ascii="Calibri" w:hAnsi="Calibri" w:cs="Calibri"/>
          <w:sz w:val="20"/>
          <w:szCs w:val="20"/>
        </w:rPr>
        <w:t xml:space="preserve"> sur</w:t>
      </w:r>
      <w:r w:rsidR="00D8600E" w:rsidRPr="00E8771A">
        <w:rPr>
          <w:rFonts w:ascii="Calibri" w:hAnsi="Calibri" w:cs="Calibri"/>
          <w:sz w:val="20"/>
          <w:szCs w:val="20"/>
        </w:rPr>
        <w:t xml:space="preserve"> les standards internationaux d’interopérabilité et les vocabulaires spécialisés de disciplines</w:t>
      </w:r>
      <w:r w:rsidRPr="00E8771A">
        <w:rPr>
          <w:rFonts w:ascii="Calibri" w:hAnsi="Calibri" w:cs="Calibri"/>
          <w:sz w:val="20"/>
          <w:szCs w:val="20"/>
        </w:rPr>
        <w:t>. Construite autour d</w:t>
      </w:r>
      <w:r w:rsidR="00F82DF3">
        <w:rPr>
          <w:rFonts w:ascii="Calibri" w:hAnsi="Calibri" w:cs="Calibri"/>
          <w:sz w:val="20"/>
          <w:szCs w:val="20"/>
        </w:rPr>
        <w:t>’une</w:t>
      </w:r>
      <w:r w:rsidRPr="00E8771A">
        <w:rPr>
          <w:rFonts w:ascii="Calibri" w:hAnsi="Calibri" w:cs="Calibri"/>
          <w:sz w:val="20"/>
          <w:szCs w:val="20"/>
        </w:rPr>
        <w:t xml:space="preserve"> chaîne modulaire</w:t>
      </w:r>
      <w:r w:rsidR="00F82DF3">
        <w:rPr>
          <w:rFonts w:ascii="Calibri" w:hAnsi="Calibri" w:cs="Calibri"/>
          <w:sz w:val="20"/>
          <w:szCs w:val="20"/>
        </w:rPr>
        <w:t xml:space="preserve"> qui privilégie une approche qualitative</w:t>
      </w:r>
      <w:r w:rsidRPr="00E8771A">
        <w:rPr>
          <w:rFonts w:ascii="Calibri" w:hAnsi="Calibri" w:cs="Calibri"/>
          <w:sz w:val="20"/>
          <w:szCs w:val="20"/>
        </w:rPr>
        <w:t xml:space="preserve">, </w:t>
      </w:r>
      <w:proofErr w:type="spellStart"/>
      <w:r w:rsidR="00F82DF3">
        <w:rPr>
          <w:rFonts w:ascii="Calibri" w:hAnsi="Calibri" w:cs="Calibri"/>
          <w:sz w:val="20"/>
          <w:szCs w:val="20"/>
        </w:rPr>
        <w:t>ArcaDIIS</w:t>
      </w:r>
      <w:proofErr w:type="spellEnd"/>
      <w:r w:rsidR="00F82DF3">
        <w:rPr>
          <w:rFonts w:ascii="Calibri" w:hAnsi="Calibri" w:cs="Calibri"/>
          <w:sz w:val="20"/>
          <w:szCs w:val="20"/>
        </w:rPr>
        <w:t xml:space="preserve"> contribue, par le</w:t>
      </w:r>
      <w:r w:rsidR="00F82DF3" w:rsidRPr="00E8771A">
        <w:rPr>
          <w:rFonts w:ascii="Calibri" w:hAnsi="Calibri" w:cs="Calibri"/>
          <w:sz w:val="20"/>
          <w:szCs w:val="20"/>
        </w:rPr>
        <w:t xml:space="preserve"> développe</w:t>
      </w:r>
      <w:r w:rsidR="00F82DF3">
        <w:rPr>
          <w:rFonts w:ascii="Calibri" w:hAnsi="Calibri" w:cs="Calibri"/>
          <w:sz w:val="20"/>
          <w:szCs w:val="20"/>
        </w:rPr>
        <w:t>ment</w:t>
      </w:r>
      <w:r w:rsidR="00F82DF3" w:rsidRPr="00E8771A">
        <w:rPr>
          <w:rFonts w:ascii="Calibri" w:hAnsi="Calibri" w:cs="Calibri"/>
          <w:sz w:val="20"/>
          <w:szCs w:val="20"/>
        </w:rPr>
        <w:t xml:space="preserve"> d</w:t>
      </w:r>
      <w:r w:rsidR="00F82DF3">
        <w:rPr>
          <w:rFonts w:ascii="Calibri" w:hAnsi="Calibri" w:cs="Calibri"/>
          <w:sz w:val="20"/>
          <w:szCs w:val="20"/>
        </w:rPr>
        <w:t>’</w:t>
      </w:r>
      <w:r w:rsidR="00F82DF3" w:rsidRPr="00E8771A">
        <w:rPr>
          <w:rFonts w:ascii="Calibri" w:hAnsi="Calibri" w:cs="Calibri"/>
          <w:sz w:val="20"/>
          <w:szCs w:val="20"/>
        </w:rPr>
        <w:t>outils d’indexation, de représentations</w:t>
      </w:r>
      <w:r w:rsidR="00F82DF3">
        <w:rPr>
          <w:rFonts w:ascii="Calibri" w:hAnsi="Calibri" w:cs="Calibri"/>
          <w:sz w:val="20"/>
          <w:szCs w:val="20"/>
        </w:rPr>
        <w:t xml:space="preserve">, </w:t>
      </w:r>
      <w:r w:rsidR="00F82DF3" w:rsidRPr="00E8771A">
        <w:rPr>
          <w:rFonts w:ascii="Calibri" w:hAnsi="Calibri" w:cs="Calibri"/>
          <w:sz w:val="20"/>
          <w:szCs w:val="20"/>
        </w:rPr>
        <w:t>d’analyses des données</w:t>
      </w:r>
      <w:r w:rsidR="00D94937">
        <w:rPr>
          <w:rFonts w:ascii="Calibri" w:hAnsi="Calibri" w:cs="Calibri"/>
          <w:sz w:val="20"/>
          <w:szCs w:val="20"/>
        </w:rPr>
        <w:t xml:space="preserve"> et </w:t>
      </w:r>
      <w:r w:rsidR="00F82DF3">
        <w:rPr>
          <w:rFonts w:ascii="Calibri" w:hAnsi="Calibri" w:cs="Calibri"/>
          <w:sz w:val="20"/>
          <w:szCs w:val="20"/>
        </w:rPr>
        <w:t>de publication</w:t>
      </w:r>
      <w:r w:rsidR="00D94937">
        <w:rPr>
          <w:rFonts w:ascii="Calibri" w:hAnsi="Calibri" w:cs="Calibri"/>
          <w:sz w:val="20"/>
          <w:szCs w:val="20"/>
        </w:rPr>
        <w:t>,</w:t>
      </w:r>
      <w:r w:rsidR="00F82DF3">
        <w:rPr>
          <w:rFonts w:ascii="Calibri" w:hAnsi="Calibri" w:cs="Calibri"/>
          <w:sz w:val="20"/>
          <w:szCs w:val="20"/>
        </w:rPr>
        <w:t xml:space="preserve"> à une meilleure évaluation et valorisation des produits de la recherche en archéologie. </w:t>
      </w:r>
      <w:r w:rsidR="00D94937" w:rsidRPr="00E8771A">
        <w:rPr>
          <w:rFonts w:ascii="Calibri" w:hAnsi="Calibri" w:cs="Calibri"/>
          <w:sz w:val="20"/>
          <w:szCs w:val="20"/>
        </w:rPr>
        <w:t xml:space="preserve">Conçue comme un hub éditorial, </w:t>
      </w:r>
      <w:proofErr w:type="spellStart"/>
      <w:r w:rsidR="00D94937" w:rsidRPr="00E8771A">
        <w:rPr>
          <w:rFonts w:ascii="Calibri" w:hAnsi="Calibri" w:cs="Calibri"/>
          <w:sz w:val="20"/>
          <w:szCs w:val="20"/>
        </w:rPr>
        <w:t>ArcaDIIS</w:t>
      </w:r>
      <w:proofErr w:type="spellEnd"/>
      <w:r w:rsidR="00D94937" w:rsidRPr="00E8771A">
        <w:rPr>
          <w:rFonts w:ascii="Calibri" w:hAnsi="Calibri" w:cs="Calibri"/>
          <w:sz w:val="20"/>
          <w:szCs w:val="20"/>
        </w:rPr>
        <w:t xml:space="preserve"> a pour ambition la production associée de data paper et leur dépôt automatique en archives ouvertes.</w:t>
      </w:r>
      <w:r w:rsidR="00D94937">
        <w:rPr>
          <w:rFonts w:ascii="Calibri" w:hAnsi="Calibri" w:cs="Calibri"/>
          <w:sz w:val="20"/>
          <w:szCs w:val="20"/>
        </w:rPr>
        <w:t xml:space="preserve"> Le modèle est susceptible d’être transposable aux autres disciplines </w:t>
      </w:r>
      <w:r w:rsidR="00D8600E" w:rsidRPr="00E8771A">
        <w:rPr>
          <w:rFonts w:ascii="Calibri" w:hAnsi="Calibri" w:cs="Calibri"/>
          <w:sz w:val="20"/>
          <w:szCs w:val="20"/>
        </w:rPr>
        <w:t>du site.</w:t>
      </w:r>
    </w:p>
    <w:p w:rsidR="00A5671C" w:rsidRPr="00E8771A" w:rsidRDefault="00A5671C" w:rsidP="008D7245">
      <w:pPr>
        <w:jc w:val="both"/>
        <w:rPr>
          <w:rFonts w:ascii="Calibri" w:eastAsia="Calibri" w:hAnsi="Calibri" w:cs="Calibri"/>
          <w:sz w:val="20"/>
          <w:szCs w:val="20"/>
        </w:rPr>
      </w:pPr>
    </w:p>
    <w:p w:rsidR="00992A6F" w:rsidRDefault="00A5671C" w:rsidP="00E90B0E">
      <w:pPr>
        <w:autoSpaceDE w:val="0"/>
        <w:autoSpaceDN w:val="0"/>
        <w:adjustRightInd w:val="0"/>
        <w:rPr>
          <w:rFonts w:ascii="Calibri" w:eastAsia="Calibri" w:hAnsi="Calibri" w:cs="Calibri"/>
          <w:b/>
          <w:color w:val="1F497D"/>
          <w:sz w:val="20"/>
          <w:szCs w:val="20"/>
        </w:rPr>
      </w:pPr>
      <w:r w:rsidRPr="00A5671C">
        <w:rPr>
          <w:rFonts w:ascii="Calibri" w:eastAsia="Calibri" w:hAnsi="Calibri" w:cs="Calibri"/>
          <w:b/>
          <w:color w:val="1F497D"/>
          <w:sz w:val="20"/>
          <w:szCs w:val="20"/>
        </w:rPr>
        <w:t>M</w:t>
      </w:r>
      <w:r w:rsidR="00777A06" w:rsidRPr="003C2123">
        <w:rPr>
          <w:rFonts w:ascii="Calibri" w:eastAsia="Calibri" w:hAnsi="Calibri" w:cs="Calibri"/>
          <w:b/>
          <w:color w:val="1F497D"/>
          <w:sz w:val="20"/>
          <w:szCs w:val="20"/>
        </w:rPr>
        <w:t>ission</w:t>
      </w:r>
      <w:r w:rsidR="00992A6F">
        <w:rPr>
          <w:rFonts w:ascii="Calibri" w:eastAsia="Calibri" w:hAnsi="Calibri" w:cs="Calibri"/>
          <w:b/>
          <w:color w:val="1F497D"/>
          <w:sz w:val="20"/>
          <w:szCs w:val="20"/>
        </w:rPr>
        <w:t>s</w:t>
      </w:r>
    </w:p>
    <w:p w:rsidR="00413444" w:rsidRPr="00E90B0E" w:rsidRDefault="00E90B0E" w:rsidP="00E90B0E">
      <w:pPr>
        <w:autoSpaceDE w:val="0"/>
        <w:autoSpaceDN w:val="0"/>
        <w:adjustRightInd w:val="0"/>
        <w:rPr>
          <w:rFonts w:ascii="Calibri" w:eastAsiaTheme="minorHAnsi" w:hAnsi="Calibri" w:cs="Calibri"/>
          <w:sz w:val="20"/>
          <w:szCs w:val="20"/>
        </w:rPr>
      </w:pPr>
      <w:r>
        <w:rPr>
          <w:rFonts w:ascii="Calibri" w:eastAsia="Calibri" w:hAnsi="Calibri" w:cs="Calibri"/>
          <w:sz w:val="20"/>
          <w:szCs w:val="20"/>
        </w:rPr>
        <w:t>L</w:t>
      </w:r>
      <w:r w:rsidR="00923116" w:rsidRPr="003C2123">
        <w:rPr>
          <w:rFonts w:ascii="Calibri" w:eastAsia="Calibri" w:hAnsi="Calibri" w:cs="Calibri"/>
          <w:sz w:val="20"/>
          <w:szCs w:val="20"/>
        </w:rPr>
        <w:t>’</w:t>
      </w:r>
      <w:proofErr w:type="spellStart"/>
      <w:r w:rsidR="00923116" w:rsidRPr="003C2123">
        <w:rPr>
          <w:rFonts w:ascii="Calibri" w:eastAsia="Calibri" w:hAnsi="Calibri" w:cs="Calibri"/>
          <w:sz w:val="20"/>
          <w:szCs w:val="20"/>
        </w:rPr>
        <w:t>ingénieur</w:t>
      </w:r>
      <w:r>
        <w:rPr>
          <w:rFonts w:ascii="Calibri" w:eastAsia="Calibri" w:hAnsi="Calibri" w:cs="Calibri"/>
          <w:sz w:val="20"/>
          <w:szCs w:val="20"/>
        </w:rPr>
        <w:t>·</w:t>
      </w:r>
      <w:r w:rsidRPr="00E90B0E">
        <w:rPr>
          <w:rFonts w:ascii="Calibri" w:eastAsia="Calibri" w:hAnsi="Calibri" w:cs="Calibri"/>
          <w:sz w:val="20"/>
          <w:szCs w:val="20"/>
        </w:rPr>
        <w:t>e</w:t>
      </w:r>
      <w:proofErr w:type="spellEnd"/>
      <w:r w:rsidR="00923116" w:rsidRPr="00E90B0E">
        <w:rPr>
          <w:rFonts w:ascii="Calibri" w:eastAsia="Calibri" w:hAnsi="Calibri" w:cs="Calibri"/>
          <w:sz w:val="20"/>
          <w:szCs w:val="20"/>
        </w:rPr>
        <w:t xml:space="preserve"> de recherch</w:t>
      </w:r>
      <w:r w:rsidR="00753573" w:rsidRPr="00E90B0E">
        <w:rPr>
          <w:rFonts w:ascii="Calibri" w:eastAsia="Calibri" w:hAnsi="Calibri" w:cs="Calibri"/>
          <w:sz w:val="20"/>
          <w:szCs w:val="20"/>
        </w:rPr>
        <w:t>e</w:t>
      </w:r>
      <w:r w:rsidR="008D7245" w:rsidRPr="00E90B0E">
        <w:rPr>
          <w:rFonts w:ascii="Calibri" w:eastAsia="Calibri" w:hAnsi="Calibri" w:cs="Calibri"/>
          <w:sz w:val="20"/>
          <w:szCs w:val="20"/>
        </w:rPr>
        <w:t xml:space="preserve"> </w:t>
      </w:r>
      <w:r>
        <w:rPr>
          <w:rFonts w:ascii="Calibri" w:eastAsia="Calibri" w:hAnsi="Calibri" w:cs="Calibri"/>
          <w:sz w:val="20"/>
          <w:szCs w:val="20"/>
        </w:rPr>
        <w:t>conduit</w:t>
      </w:r>
      <w:r w:rsidRPr="00E90B0E">
        <w:rPr>
          <w:rFonts w:ascii="Calibri" w:hAnsi="Calibri" w:cs="Calibri"/>
          <w:sz w:val="20"/>
          <w:szCs w:val="20"/>
        </w:rPr>
        <w:t xml:space="preserve"> la maîtrise d’œuvre </w:t>
      </w:r>
      <w:r>
        <w:rPr>
          <w:rFonts w:ascii="Calibri" w:hAnsi="Calibri" w:cs="Calibri"/>
          <w:sz w:val="20"/>
          <w:szCs w:val="20"/>
        </w:rPr>
        <w:t xml:space="preserve">d’un portail </w:t>
      </w:r>
      <w:r w:rsidR="00A40058">
        <w:rPr>
          <w:rFonts w:ascii="Calibri" w:hAnsi="Calibri" w:cs="Calibri"/>
          <w:sz w:val="20"/>
          <w:szCs w:val="20"/>
        </w:rPr>
        <w:t xml:space="preserve">en </w:t>
      </w:r>
      <w:r>
        <w:rPr>
          <w:rFonts w:ascii="Calibri" w:hAnsi="Calibri" w:cs="Calibri"/>
          <w:sz w:val="20"/>
          <w:szCs w:val="20"/>
        </w:rPr>
        <w:t xml:space="preserve">s’appuyant </w:t>
      </w:r>
      <w:r w:rsidRPr="00E90B0E">
        <w:rPr>
          <w:rFonts w:ascii="Calibri" w:hAnsi="Calibri" w:cs="Calibri"/>
          <w:sz w:val="20"/>
          <w:szCs w:val="20"/>
        </w:rPr>
        <w:t>sur une ou plusieurs phases du cycle de vie dans le respect des normes, des procédures et des référentiels en vigueur</w:t>
      </w:r>
      <w:r>
        <w:rPr>
          <w:rFonts w:ascii="Calibri" w:hAnsi="Calibri" w:cs="Calibri"/>
          <w:sz w:val="20"/>
          <w:szCs w:val="20"/>
        </w:rPr>
        <w:t xml:space="preserve">. </w:t>
      </w:r>
      <w:proofErr w:type="spellStart"/>
      <w:r>
        <w:rPr>
          <w:rFonts w:ascii="Calibri" w:hAnsi="Calibri" w:cs="Calibri"/>
          <w:sz w:val="20"/>
          <w:szCs w:val="20"/>
        </w:rPr>
        <w:t>Il·elle</w:t>
      </w:r>
      <w:proofErr w:type="spellEnd"/>
      <w:r>
        <w:rPr>
          <w:rFonts w:ascii="Calibri" w:hAnsi="Calibri" w:cs="Calibri"/>
          <w:sz w:val="20"/>
          <w:szCs w:val="20"/>
        </w:rPr>
        <w:t xml:space="preserve"> est </w:t>
      </w:r>
      <w:proofErr w:type="spellStart"/>
      <w:r>
        <w:rPr>
          <w:rFonts w:ascii="Calibri" w:hAnsi="Calibri" w:cs="Calibri"/>
          <w:sz w:val="20"/>
          <w:szCs w:val="20"/>
        </w:rPr>
        <w:t>amené·e</w:t>
      </w:r>
      <w:proofErr w:type="spellEnd"/>
      <w:r w:rsidR="00D43151" w:rsidRPr="003C2123">
        <w:rPr>
          <w:rFonts w:ascii="Calibri" w:eastAsia="Calibri" w:hAnsi="Calibri" w:cs="Calibri"/>
          <w:sz w:val="20"/>
          <w:szCs w:val="20"/>
        </w:rPr>
        <w:t xml:space="preserve"> à </w:t>
      </w:r>
      <w:r w:rsidR="00923116" w:rsidRPr="003C2123">
        <w:rPr>
          <w:rFonts w:ascii="Calibri" w:eastAsia="Calibri" w:hAnsi="Calibri" w:cs="Calibri"/>
          <w:sz w:val="20"/>
          <w:szCs w:val="20"/>
        </w:rPr>
        <w:t>condui</w:t>
      </w:r>
      <w:r w:rsidR="00D43151" w:rsidRPr="003C2123">
        <w:rPr>
          <w:rFonts w:ascii="Calibri" w:eastAsia="Calibri" w:hAnsi="Calibri" w:cs="Calibri"/>
          <w:sz w:val="20"/>
          <w:szCs w:val="20"/>
        </w:rPr>
        <w:t>re</w:t>
      </w:r>
      <w:r w:rsidR="00923116" w:rsidRPr="003C2123">
        <w:rPr>
          <w:rFonts w:ascii="Calibri" w:eastAsia="Calibri" w:hAnsi="Calibri" w:cs="Calibri"/>
          <w:sz w:val="20"/>
          <w:szCs w:val="20"/>
        </w:rPr>
        <w:t xml:space="preserve"> le développement d’interfaces et de modules liés à l’</w:t>
      </w:r>
      <w:proofErr w:type="spellStart"/>
      <w:r w:rsidR="00923116" w:rsidRPr="003C2123">
        <w:rPr>
          <w:rFonts w:ascii="Calibri" w:eastAsia="Calibri" w:hAnsi="Calibri" w:cs="Calibri"/>
          <w:sz w:val="20"/>
          <w:szCs w:val="20"/>
        </w:rPr>
        <w:t>éditorialisation</w:t>
      </w:r>
      <w:proofErr w:type="spellEnd"/>
      <w:r w:rsidR="00923116" w:rsidRPr="003C2123">
        <w:rPr>
          <w:rFonts w:ascii="Calibri" w:eastAsia="Calibri" w:hAnsi="Calibri" w:cs="Calibri"/>
          <w:sz w:val="20"/>
          <w:szCs w:val="20"/>
        </w:rPr>
        <w:t xml:space="preserve"> des données valorisé</w:t>
      </w:r>
      <w:r w:rsidR="00753573" w:rsidRPr="00A5671C">
        <w:rPr>
          <w:rFonts w:ascii="Calibri" w:eastAsia="Calibri" w:hAnsi="Calibri" w:cs="Calibri"/>
          <w:sz w:val="20"/>
          <w:szCs w:val="20"/>
        </w:rPr>
        <w:t>e</w:t>
      </w:r>
      <w:r w:rsidR="00923116" w:rsidRPr="003C2123">
        <w:rPr>
          <w:rFonts w:ascii="Calibri" w:eastAsia="Calibri" w:hAnsi="Calibri" w:cs="Calibri"/>
          <w:sz w:val="20"/>
          <w:szCs w:val="20"/>
        </w:rPr>
        <w:t>s par l</w:t>
      </w:r>
      <w:r w:rsidR="00D43151" w:rsidRPr="003C2123">
        <w:rPr>
          <w:rFonts w:ascii="Calibri" w:eastAsia="Calibri" w:hAnsi="Calibri" w:cs="Calibri"/>
          <w:sz w:val="20"/>
          <w:szCs w:val="20"/>
        </w:rPr>
        <w:t xml:space="preserve">e projet </w:t>
      </w:r>
      <w:proofErr w:type="spellStart"/>
      <w:r w:rsidR="00923116" w:rsidRPr="003C2123">
        <w:rPr>
          <w:rFonts w:ascii="Calibri" w:eastAsia="Calibri" w:hAnsi="Calibri" w:cs="Calibri"/>
          <w:sz w:val="20"/>
          <w:szCs w:val="20"/>
        </w:rPr>
        <w:t>ArcaDIIS</w:t>
      </w:r>
      <w:proofErr w:type="spellEnd"/>
      <w:r w:rsidR="00D43151" w:rsidRPr="003C2123">
        <w:rPr>
          <w:rFonts w:ascii="Calibri" w:eastAsia="Calibri" w:hAnsi="Calibri" w:cs="Calibri"/>
          <w:sz w:val="20"/>
          <w:szCs w:val="20"/>
        </w:rPr>
        <w:t xml:space="preserve"> (API, </w:t>
      </w:r>
      <w:r w:rsidR="00753573" w:rsidRPr="00A5671C">
        <w:rPr>
          <w:rFonts w:ascii="Calibri" w:eastAsia="Calibri" w:hAnsi="Calibri" w:cs="Calibri"/>
          <w:sz w:val="20"/>
          <w:szCs w:val="20"/>
        </w:rPr>
        <w:t xml:space="preserve">module d’édition exploitant </w:t>
      </w:r>
      <w:r w:rsidR="00753573" w:rsidRPr="003C2123">
        <w:rPr>
          <w:rFonts w:ascii="Calibri" w:eastAsia="Calibri" w:hAnsi="Calibri" w:cs="Calibri"/>
          <w:sz w:val="20"/>
          <w:szCs w:val="20"/>
        </w:rPr>
        <w:t>un moteur d’affichage XML</w:t>
      </w:r>
      <w:r w:rsidR="00753573" w:rsidRPr="00A5671C">
        <w:rPr>
          <w:rFonts w:ascii="Calibri" w:eastAsia="Calibri" w:hAnsi="Calibri" w:cs="Calibri"/>
          <w:sz w:val="20"/>
          <w:szCs w:val="20"/>
        </w:rPr>
        <w:t xml:space="preserve">, fondé sur les </w:t>
      </w:r>
      <w:r w:rsidR="00413444" w:rsidRPr="003C2123">
        <w:rPr>
          <w:rFonts w:ascii="Calibri" w:eastAsia="Calibri" w:hAnsi="Calibri" w:cs="Calibri"/>
          <w:sz w:val="20"/>
          <w:szCs w:val="20"/>
        </w:rPr>
        <w:t>technologies du web de données)</w:t>
      </w:r>
      <w:r w:rsidR="00923116" w:rsidRPr="003C2123">
        <w:rPr>
          <w:rFonts w:ascii="Calibri" w:eastAsia="Calibri" w:hAnsi="Calibri" w:cs="Calibri"/>
          <w:sz w:val="20"/>
          <w:szCs w:val="20"/>
        </w:rPr>
        <w:t>.</w:t>
      </w:r>
      <w:r w:rsidR="00753573" w:rsidRPr="00A5671C">
        <w:rPr>
          <w:rFonts w:ascii="Calibri" w:eastAsia="Calibri" w:hAnsi="Calibri" w:cs="Calibri"/>
          <w:sz w:val="20"/>
          <w:szCs w:val="20"/>
        </w:rPr>
        <w:t xml:space="preserve"> La plateforme donnera accès à des outils de traitement de données et à des ressources d’indexation et de visualisation.</w:t>
      </w:r>
    </w:p>
    <w:p w:rsidR="000B0594" w:rsidRPr="003C2123" w:rsidRDefault="000B0594" w:rsidP="00777A06">
      <w:pPr>
        <w:jc w:val="both"/>
        <w:rPr>
          <w:rFonts w:ascii="Calibri" w:eastAsia="Calibri" w:hAnsi="Calibri" w:cs="Calibri"/>
          <w:sz w:val="20"/>
          <w:szCs w:val="20"/>
        </w:rPr>
      </w:pPr>
    </w:p>
    <w:p w:rsidR="00B50C41" w:rsidRPr="003C2123" w:rsidRDefault="00B50C41" w:rsidP="003C2123">
      <w:pPr>
        <w:jc w:val="both"/>
        <w:rPr>
          <w:rFonts w:ascii="Calibri" w:eastAsia="Calibri" w:hAnsi="Calibri" w:cs="Calibri"/>
          <w:b/>
          <w:color w:val="1F497D"/>
          <w:sz w:val="20"/>
          <w:szCs w:val="20"/>
        </w:rPr>
      </w:pPr>
      <w:r w:rsidRPr="003C2123">
        <w:rPr>
          <w:rFonts w:ascii="Calibri" w:eastAsia="Calibri" w:hAnsi="Calibri" w:cs="Calibri"/>
          <w:b/>
          <w:color w:val="1F497D"/>
          <w:sz w:val="20"/>
          <w:szCs w:val="20"/>
        </w:rPr>
        <w:t>Activités principales</w:t>
      </w:r>
    </w:p>
    <w:p w:rsidR="000B0594" w:rsidRPr="003C2123" w:rsidRDefault="00B50C41" w:rsidP="006E232E">
      <w:pPr>
        <w:numPr>
          <w:ilvl w:val="1"/>
          <w:numId w:val="1"/>
        </w:numPr>
        <w:jc w:val="both"/>
        <w:rPr>
          <w:rFonts w:ascii="Calibri" w:eastAsia="Calibri" w:hAnsi="Calibri" w:cs="Calibri"/>
          <w:sz w:val="20"/>
          <w:szCs w:val="20"/>
        </w:rPr>
      </w:pPr>
      <w:r w:rsidRPr="003C2123">
        <w:rPr>
          <w:rFonts w:ascii="Calibri" w:eastAsia="Calibri" w:hAnsi="Calibri" w:cs="Calibri"/>
          <w:sz w:val="20"/>
          <w:szCs w:val="20"/>
        </w:rPr>
        <w:t xml:space="preserve">Concevoir, en collaboration avec l'équipe de recherche, </w:t>
      </w:r>
      <w:r w:rsidR="000B0594" w:rsidRPr="003C2123">
        <w:rPr>
          <w:rFonts w:ascii="Calibri" w:eastAsia="Calibri" w:hAnsi="Calibri" w:cs="Calibri"/>
          <w:sz w:val="20"/>
          <w:szCs w:val="20"/>
        </w:rPr>
        <w:t>le portail du projet</w:t>
      </w:r>
    </w:p>
    <w:p w:rsidR="006E232E" w:rsidRPr="003C2123" w:rsidRDefault="000B0594" w:rsidP="006E232E">
      <w:pPr>
        <w:numPr>
          <w:ilvl w:val="1"/>
          <w:numId w:val="1"/>
        </w:numPr>
        <w:jc w:val="both"/>
        <w:rPr>
          <w:rFonts w:ascii="Calibri" w:eastAsia="Calibri" w:hAnsi="Calibri" w:cs="Calibri"/>
          <w:sz w:val="20"/>
          <w:szCs w:val="20"/>
        </w:rPr>
      </w:pPr>
      <w:r w:rsidRPr="003C2123">
        <w:rPr>
          <w:rFonts w:ascii="Calibri" w:eastAsia="Calibri" w:hAnsi="Calibri" w:cs="Calibri"/>
          <w:sz w:val="20"/>
          <w:szCs w:val="20"/>
        </w:rPr>
        <w:t>Mettre en place l’environnement de la plateforme et l’interconnexion avec l</w:t>
      </w:r>
      <w:r w:rsidR="00B50C41" w:rsidRPr="003C2123">
        <w:rPr>
          <w:rFonts w:ascii="Calibri" w:eastAsia="Calibri" w:hAnsi="Calibri" w:cs="Calibri"/>
          <w:sz w:val="20"/>
          <w:szCs w:val="20"/>
        </w:rPr>
        <w:t>es outils de consultation</w:t>
      </w:r>
      <w:r w:rsidR="006E232E" w:rsidRPr="003C2123">
        <w:rPr>
          <w:rFonts w:ascii="Calibri" w:eastAsia="Calibri" w:hAnsi="Calibri" w:cs="Calibri"/>
          <w:sz w:val="20"/>
          <w:szCs w:val="20"/>
        </w:rPr>
        <w:t xml:space="preserve"> (</w:t>
      </w:r>
      <w:r w:rsidR="006E232E" w:rsidRPr="003C2123">
        <w:rPr>
          <w:rFonts w:ascii="Calibri" w:hAnsi="Calibri" w:cs="Calibri"/>
          <w:sz w:val="20"/>
          <w:szCs w:val="20"/>
        </w:rPr>
        <w:t>interfaces de lecture pour tous les standards XML)</w:t>
      </w:r>
      <w:r w:rsidR="00B50C41" w:rsidRPr="00E8771A">
        <w:rPr>
          <w:rFonts w:ascii="Calibri" w:eastAsia="Calibri" w:hAnsi="Calibri" w:cs="Calibri"/>
          <w:sz w:val="20"/>
          <w:szCs w:val="20"/>
        </w:rPr>
        <w:t xml:space="preserve">, </w:t>
      </w:r>
      <w:r w:rsidR="00B50C41" w:rsidRPr="003C2123">
        <w:rPr>
          <w:rFonts w:ascii="Calibri" w:eastAsia="Calibri" w:hAnsi="Calibri" w:cs="Calibri"/>
          <w:sz w:val="20"/>
          <w:szCs w:val="20"/>
        </w:rPr>
        <w:t>et d'exploitation des données</w:t>
      </w:r>
      <w:r w:rsidR="00D525BD" w:rsidRPr="003C2123">
        <w:rPr>
          <w:rFonts w:ascii="Calibri" w:eastAsia="Calibri" w:hAnsi="Calibri" w:cs="Calibri"/>
          <w:sz w:val="20"/>
          <w:szCs w:val="20"/>
        </w:rPr>
        <w:t> ;</w:t>
      </w:r>
    </w:p>
    <w:p w:rsidR="008D7245" w:rsidRPr="00E8771A" w:rsidRDefault="008D7245" w:rsidP="006E232E">
      <w:pPr>
        <w:numPr>
          <w:ilvl w:val="1"/>
          <w:numId w:val="1"/>
        </w:numPr>
        <w:jc w:val="both"/>
        <w:rPr>
          <w:rFonts w:ascii="Calibri" w:eastAsia="Calibri" w:hAnsi="Calibri" w:cs="Calibri"/>
          <w:sz w:val="20"/>
          <w:szCs w:val="20"/>
        </w:rPr>
      </w:pPr>
      <w:r w:rsidRPr="003C2123">
        <w:rPr>
          <w:rFonts w:ascii="Calibri" w:hAnsi="Calibri" w:cs="Calibri"/>
          <w:sz w:val="20"/>
          <w:szCs w:val="20"/>
        </w:rPr>
        <w:t>Rédiger et mettre à niveau les documentations techniques et fonctionnelles</w:t>
      </w:r>
    </w:p>
    <w:p w:rsidR="00B50C41" w:rsidRPr="003C2123" w:rsidRDefault="00B50C41" w:rsidP="00B50C41">
      <w:pPr>
        <w:numPr>
          <w:ilvl w:val="1"/>
          <w:numId w:val="1"/>
        </w:numPr>
        <w:jc w:val="both"/>
        <w:rPr>
          <w:rFonts w:ascii="Calibri" w:eastAsia="Calibri" w:hAnsi="Calibri" w:cs="Calibri"/>
          <w:sz w:val="20"/>
          <w:szCs w:val="20"/>
        </w:rPr>
      </w:pPr>
      <w:r w:rsidRPr="003C2123">
        <w:rPr>
          <w:rFonts w:ascii="Calibri" w:eastAsia="Calibri" w:hAnsi="Calibri" w:cs="Calibri"/>
          <w:sz w:val="20"/>
          <w:szCs w:val="20"/>
        </w:rPr>
        <w:t>Assurer la conception, le développement d'applications orientées web et devant intégrer les données de plusieurs API</w:t>
      </w:r>
      <w:r w:rsidR="00D525BD" w:rsidRPr="003C2123">
        <w:rPr>
          <w:rFonts w:ascii="Calibri" w:eastAsia="Calibri" w:hAnsi="Calibri" w:cs="Calibri"/>
          <w:sz w:val="20"/>
          <w:szCs w:val="20"/>
        </w:rPr>
        <w:t> ;</w:t>
      </w:r>
    </w:p>
    <w:p w:rsidR="000B0594" w:rsidRPr="003C2123" w:rsidRDefault="000B0594" w:rsidP="00B50C41">
      <w:pPr>
        <w:numPr>
          <w:ilvl w:val="1"/>
          <w:numId w:val="1"/>
        </w:numPr>
        <w:jc w:val="both"/>
        <w:rPr>
          <w:rFonts w:ascii="Calibri" w:eastAsia="Calibri" w:hAnsi="Calibri" w:cs="Calibri"/>
          <w:sz w:val="20"/>
          <w:szCs w:val="20"/>
        </w:rPr>
      </w:pPr>
      <w:r w:rsidRPr="003C2123">
        <w:rPr>
          <w:rFonts w:ascii="Calibri" w:eastAsia="Calibri" w:hAnsi="Calibri" w:cs="Calibri"/>
          <w:sz w:val="20"/>
          <w:szCs w:val="20"/>
        </w:rPr>
        <w:t xml:space="preserve">Collaborer avec </w:t>
      </w:r>
      <w:r w:rsidR="00852B68">
        <w:rPr>
          <w:rFonts w:ascii="Calibri" w:eastAsia="Calibri" w:hAnsi="Calibri" w:cs="Calibri"/>
          <w:sz w:val="20"/>
          <w:szCs w:val="20"/>
        </w:rPr>
        <w:t xml:space="preserve">les infrastructures </w:t>
      </w:r>
      <w:r w:rsidRPr="003C2123">
        <w:rPr>
          <w:rFonts w:ascii="Calibri" w:eastAsia="Calibri" w:hAnsi="Calibri" w:cs="Calibri"/>
          <w:sz w:val="20"/>
          <w:szCs w:val="20"/>
        </w:rPr>
        <w:t>partena</w:t>
      </w:r>
      <w:r w:rsidR="00852B68">
        <w:rPr>
          <w:rFonts w:ascii="Calibri" w:eastAsia="Calibri" w:hAnsi="Calibri" w:cs="Calibri"/>
          <w:sz w:val="20"/>
          <w:szCs w:val="20"/>
        </w:rPr>
        <w:t xml:space="preserve">ires (TGIR </w:t>
      </w:r>
      <w:proofErr w:type="spellStart"/>
      <w:r w:rsidR="00852B68">
        <w:rPr>
          <w:rFonts w:ascii="Calibri" w:eastAsia="Calibri" w:hAnsi="Calibri" w:cs="Calibri"/>
          <w:sz w:val="20"/>
          <w:szCs w:val="20"/>
        </w:rPr>
        <w:t>HumaN</w:t>
      </w:r>
      <w:r w:rsidRPr="003C2123">
        <w:rPr>
          <w:rFonts w:ascii="Calibri" w:eastAsia="Calibri" w:hAnsi="Calibri" w:cs="Calibri"/>
          <w:sz w:val="20"/>
          <w:szCs w:val="20"/>
        </w:rPr>
        <w:t>um</w:t>
      </w:r>
      <w:proofErr w:type="spellEnd"/>
      <w:r w:rsidRPr="003C2123">
        <w:rPr>
          <w:rFonts w:ascii="Calibri" w:eastAsia="Calibri" w:hAnsi="Calibri" w:cs="Calibri"/>
          <w:sz w:val="20"/>
          <w:szCs w:val="20"/>
        </w:rPr>
        <w:t>, I</w:t>
      </w:r>
      <w:r w:rsidR="00753573">
        <w:rPr>
          <w:rFonts w:ascii="Calibri" w:eastAsia="Calibri" w:hAnsi="Calibri" w:cs="Calibri"/>
          <w:sz w:val="20"/>
          <w:szCs w:val="20"/>
        </w:rPr>
        <w:t>N</w:t>
      </w:r>
      <w:r w:rsidRPr="003C2123">
        <w:rPr>
          <w:rFonts w:ascii="Calibri" w:eastAsia="Calibri" w:hAnsi="Calibri" w:cs="Calibri"/>
          <w:sz w:val="20"/>
          <w:szCs w:val="20"/>
        </w:rPr>
        <w:t>2</w:t>
      </w:r>
      <w:r w:rsidR="00753573">
        <w:rPr>
          <w:rFonts w:ascii="Calibri" w:eastAsia="Calibri" w:hAnsi="Calibri" w:cs="Calibri"/>
          <w:sz w:val="20"/>
          <w:szCs w:val="20"/>
        </w:rPr>
        <w:t>P</w:t>
      </w:r>
      <w:r w:rsidRPr="003C2123">
        <w:rPr>
          <w:rFonts w:ascii="Calibri" w:eastAsia="Calibri" w:hAnsi="Calibri" w:cs="Calibri"/>
          <w:sz w:val="20"/>
          <w:szCs w:val="20"/>
        </w:rPr>
        <w:t>3, data center régional)</w:t>
      </w:r>
    </w:p>
    <w:p w:rsidR="00E8771A" w:rsidRPr="003C2123" w:rsidRDefault="00E8771A" w:rsidP="00E8771A">
      <w:pPr>
        <w:numPr>
          <w:ilvl w:val="1"/>
          <w:numId w:val="1"/>
        </w:numPr>
        <w:jc w:val="both"/>
        <w:rPr>
          <w:rFonts w:ascii="Calibri" w:eastAsia="Calibri" w:hAnsi="Calibri" w:cs="Calibri"/>
          <w:sz w:val="20"/>
          <w:szCs w:val="20"/>
        </w:rPr>
      </w:pPr>
      <w:r w:rsidRPr="003C2123">
        <w:rPr>
          <w:rFonts w:ascii="Calibri" w:eastAsia="Calibri" w:hAnsi="Calibri" w:cs="Calibri"/>
          <w:sz w:val="20"/>
          <w:szCs w:val="20"/>
        </w:rPr>
        <w:t>Exploiter les ontologies, référentiels</w:t>
      </w:r>
      <w:r w:rsidR="00992A6F">
        <w:rPr>
          <w:rFonts w:ascii="Calibri" w:eastAsia="Calibri" w:hAnsi="Calibri" w:cs="Calibri"/>
          <w:sz w:val="20"/>
          <w:szCs w:val="20"/>
        </w:rPr>
        <w:t xml:space="preserve"> et vocabulaires de discipline</w:t>
      </w:r>
    </w:p>
    <w:p w:rsidR="00B50C41" w:rsidRPr="003C2123" w:rsidRDefault="00B50C41" w:rsidP="00B50C41">
      <w:pPr>
        <w:numPr>
          <w:ilvl w:val="1"/>
          <w:numId w:val="1"/>
        </w:numPr>
        <w:jc w:val="both"/>
        <w:rPr>
          <w:rFonts w:ascii="Calibri" w:eastAsia="Calibri" w:hAnsi="Calibri" w:cs="Calibri"/>
          <w:sz w:val="20"/>
          <w:szCs w:val="20"/>
        </w:rPr>
      </w:pPr>
      <w:r w:rsidRPr="003C2123">
        <w:rPr>
          <w:rFonts w:ascii="Calibri" w:eastAsia="Calibri" w:hAnsi="Calibri" w:cs="Calibri"/>
          <w:sz w:val="20"/>
          <w:szCs w:val="20"/>
        </w:rPr>
        <w:t>Développer et tester les objets et composants</w:t>
      </w:r>
    </w:p>
    <w:p w:rsidR="008D7245" w:rsidRPr="00E8771A" w:rsidRDefault="008D7245" w:rsidP="00B50C41">
      <w:pPr>
        <w:numPr>
          <w:ilvl w:val="1"/>
          <w:numId w:val="1"/>
        </w:numPr>
        <w:jc w:val="both"/>
        <w:rPr>
          <w:rFonts w:ascii="Calibri" w:eastAsia="Calibri" w:hAnsi="Calibri" w:cs="Calibri"/>
          <w:sz w:val="20"/>
          <w:szCs w:val="20"/>
        </w:rPr>
      </w:pPr>
      <w:r w:rsidRPr="003C2123">
        <w:rPr>
          <w:rFonts w:ascii="Calibri" w:hAnsi="Calibri" w:cs="Calibri"/>
          <w:sz w:val="20"/>
          <w:szCs w:val="20"/>
        </w:rPr>
        <w:t>Assurer la maintenance évolutive et curative des développements réalisés</w:t>
      </w:r>
    </w:p>
    <w:p w:rsidR="00B50C41" w:rsidRPr="003C2123" w:rsidRDefault="00B50C41" w:rsidP="00B50C41">
      <w:pPr>
        <w:numPr>
          <w:ilvl w:val="1"/>
          <w:numId w:val="1"/>
        </w:numPr>
        <w:jc w:val="both"/>
        <w:rPr>
          <w:rFonts w:ascii="Calibri" w:eastAsia="Calibri" w:hAnsi="Calibri" w:cs="Calibri"/>
          <w:sz w:val="20"/>
          <w:szCs w:val="20"/>
        </w:rPr>
      </w:pPr>
      <w:r w:rsidRPr="003C2123">
        <w:rPr>
          <w:rFonts w:ascii="Calibri" w:eastAsia="Calibri" w:hAnsi="Calibri" w:cs="Calibri"/>
          <w:sz w:val="20"/>
          <w:szCs w:val="20"/>
        </w:rPr>
        <w:t>Appliquer une démarche de structuration et de conservation des données répondant aux principes FAIR</w:t>
      </w:r>
    </w:p>
    <w:p w:rsidR="00B50C41" w:rsidRPr="003C2123" w:rsidRDefault="00B50C41" w:rsidP="00B50C41">
      <w:pPr>
        <w:numPr>
          <w:ilvl w:val="1"/>
          <w:numId w:val="1"/>
        </w:numPr>
        <w:jc w:val="both"/>
        <w:rPr>
          <w:rFonts w:ascii="Calibri" w:eastAsia="Calibri" w:hAnsi="Calibri" w:cs="Calibri"/>
          <w:sz w:val="20"/>
          <w:szCs w:val="20"/>
        </w:rPr>
      </w:pPr>
      <w:r w:rsidRPr="003C2123">
        <w:rPr>
          <w:rFonts w:ascii="Calibri" w:eastAsia="Calibri" w:hAnsi="Calibri" w:cs="Calibri"/>
          <w:sz w:val="20"/>
          <w:szCs w:val="20"/>
        </w:rPr>
        <w:t>Rédiger des cahiers des charges techniques des applications produites (numérisation, structuration et l'enrichissement de données) selon plusieurs niveaux de lecture</w:t>
      </w:r>
    </w:p>
    <w:p w:rsidR="00B50C41" w:rsidRPr="003C2123" w:rsidRDefault="00B50C41" w:rsidP="006E232E">
      <w:pPr>
        <w:ind w:left="1080"/>
        <w:jc w:val="both"/>
        <w:rPr>
          <w:rFonts w:ascii="Calibri" w:eastAsia="Calibri" w:hAnsi="Calibri" w:cs="Calibri"/>
          <w:sz w:val="20"/>
          <w:szCs w:val="20"/>
        </w:rPr>
      </w:pPr>
    </w:p>
    <w:p w:rsidR="00777A06" w:rsidRPr="003C2123" w:rsidRDefault="00777A06" w:rsidP="00777A06">
      <w:pPr>
        <w:jc w:val="both"/>
        <w:rPr>
          <w:rFonts w:ascii="Calibri" w:eastAsia="Calibri" w:hAnsi="Calibri" w:cs="Calibri"/>
          <w:b/>
          <w:i/>
          <w:color w:val="1F497D"/>
          <w:sz w:val="20"/>
          <w:szCs w:val="20"/>
        </w:rPr>
      </w:pPr>
      <w:r w:rsidRPr="003C2123">
        <w:rPr>
          <w:rFonts w:ascii="Calibri" w:eastAsia="Calibri" w:hAnsi="Calibri" w:cs="Calibri"/>
          <w:b/>
          <w:i/>
          <w:color w:val="1F497D"/>
          <w:sz w:val="20"/>
          <w:szCs w:val="20"/>
        </w:rPr>
        <w:t>Facteurs d'évolution à moyen terme</w:t>
      </w:r>
    </w:p>
    <w:p w:rsidR="00992A6F" w:rsidRDefault="00777A06" w:rsidP="00777A06">
      <w:pPr>
        <w:pStyle w:val="Paragraphedeliste"/>
        <w:numPr>
          <w:ilvl w:val="0"/>
          <w:numId w:val="3"/>
        </w:numPr>
        <w:jc w:val="both"/>
        <w:rPr>
          <w:rFonts w:ascii="Calibri" w:eastAsia="Calibri" w:hAnsi="Calibri" w:cs="Calibri"/>
          <w:sz w:val="20"/>
          <w:szCs w:val="20"/>
        </w:rPr>
      </w:pPr>
      <w:r w:rsidRPr="00992A6F">
        <w:rPr>
          <w:rFonts w:ascii="Calibri" w:eastAsia="Calibri" w:hAnsi="Calibri" w:cs="Calibri"/>
          <w:sz w:val="20"/>
          <w:szCs w:val="20"/>
        </w:rPr>
        <w:t>Métier émergent, en pleine évolution (techniques et pratiques utilisées)</w:t>
      </w:r>
    </w:p>
    <w:p w:rsidR="00992A6F" w:rsidRDefault="00777A06" w:rsidP="00777A06">
      <w:pPr>
        <w:pStyle w:val="Paragraphedeliste"/>
        <w:numPr>
          <w:ilvl w:val="0"/>
          <w:numId w:val="3"/>
        </w:numPr>
        <w:jc w:val="both"/>
        <w:rPr>
          <w:rFonts w:ascii="Calibri" w:eastAsia="Calibri" w:hAnsi="Calibri" w:cs="Calibri"/>
          <w:sz w:val="20"/>
          <w:szCs w:val="20"/>
        </w:rPr>
      </w:pPr>
      <w:r w:rsidRPr="00992A6F">
        <w:rPr>
          <w:rFonts w:ascii="Calibri" w:eastAsia="Calibri" w:hAnsi="Calibri" w:cs="Calibri"/>
          <w:sz w:val="20"/>
          <w:szCs w:val="20"/>
        </w:rPr>
        <w:t>Développement de l'Open Access des données et productions de la recherche dans une dimension de science ouverte internationale</w:t>
      </w:r>
    </w:p>
    <w:p w:rsidR="00992A6F" w:rsidRDefault="00777A06" w:rsidP="00777A06">
      <w:pPr>
        <w:pStyle w:val="Paragraphedeliste"/>
        <w:numPr>
          <w:ilvl w:val="0"/>
          <w:numId w:val="3"/>
        </w:numPr>
        <w:jc w:val="both"/>
        <w:rPr>
          <w:rFonts w:ascii="Calibri" w:eastAsia="Calibri" w:hAnsi="Calibri" w:cs="Calibri"/>
          <w:sz w:val="20"/>
          <w:szCs w:val="20"/>
        </w:rPr>
      </w:pPr>
      <w:r w:rsidRPr="00992A6F">
        <w:rPr>
          <w:rFonts w:ascii="Calibri" w:eastAsia="Calibri" w:hAnsi="Calibri" w:cs="Calibri"/>
          <w:sz w:val="20"/>
          <w:szCs w:val="20"/>
        </w:rPr>
        <w:t>Convergence des techniques des systèmes d'information, de gestion des contenus et de l'édition</w:t>
      </w:r>
    </w:p>
    <w:p w:rsidR="00992A6F" w:rsidRDefault="00777A06" w:rsidP="00777A06">
      <w:pPr>
        <w:pStyle w:val="Paragraphedeliste"/>
        <w:numPr>
          <w:ilvl w:val="0"/>
          <w:numId w:val="3"/>
        </w:numPr>
        <w:jc w:val="both"/>
        <w:rPr>
          <w:rFonts w:ascii="Calibri" w:eastAsia="Calibri" w:hAnsi="Calibri" w:cs="Calibri"/>
          <w:sz w:val="20"/>
          <w:szCs w:val="20"/>
        </w:rPr>
      </w:pPr>
      <w:r w:rsidRPr="00992A6F">
        <w:rPr>
          <w:rFonts w:ascii="Calibri" w:eastAsia="Calibri" w:hAnsi="Calibri" w:cs="Calibri"/>
          <w:sz w:val="20"/>
          <w:szCs w:val="20"/>
        </w:rPr>
        <w:t>Couplage et intégration des outils de simulation avec les outils des S-IG (</w:t>
      </w:r>
      <w:r w:rsidR="00930DFC" w:rsidRPr="00992A6F">
        <w:rPr>
          <w:rFonts w:ascii="Calibri" w:eastAsia="Calibri" w:hAnsi="Calibri" w:cs="Calibri"/>
          <w:sz w:val="20"/>
          <w:szCs w:val="20"/>
        </w:rPr>
        <w:t>IA</w:t>
      </w:r>
      <w:r w:rsidRPr="00992A6F">
        <w:rPr>
          <w:rFonts w:ascii="Calibri" w:eastAsia="Calibri" w:hAnsi="Calibri" w:cs="Calibri"/>
          <w:sz w:val="20"/>
          <w:szCs w:val="20"/>
        </w:rPr>
        <w:t>, simulation physique)</w:t>
      </w:r>
    </w:p>
    <w:p w:rsidR="00992A6F" w:rsidRDefault="00777A06" w:rsidP="00777A06">
      <w:pPr>
        <w:pStyle w:val="Paragraphedeliste"/>
        <w:numPr>
          <w:ilvl w:val="0"/>
          <w:numId w:val="3"/>
        </w:numPr>
        <w:jc w:val="both"/>
        <w:rPr>
          <w:rFonts w:ascii="Calibri" w:eastAsia="Calibri" w:hAnsi="Calibri" w:cs="Calibri"/>
          <w:sz w:val="20"/>
          <w:szCs w:val="20"/>
        </w:rPr>
      </w:pPr>
      <w:r w:rsidRPr="00992A6F">
        <w:rPr>
          <w:rFonts w:ascii="Calibri" w:eastAsia="Calibri" w:hAnsi="Calibri" w:cs="Calibri"/>
          <w:sz w:val="20"/>
          <w:szCs w:val="20"/>
        </w:rPr>
        <w:t>Gestion, stockage et interrogation de volumes croissants (grande masse de données distribuées, nouvelles résolutions des données, plateformes collaboratives)</w:t>
      </w:r>
    </w:p>
    <w:p w:rsidR="00777A06" w:rsidRPr="00992A6F" w:rsidRDefault="00777A06" w:rsidP="00992A6F">
      <w:pPr>
        <w:pStyle w:val="Paragraphedeliste"/>
        <w:numPr>
          <w:ilvl w:val="0"/>
          <w:numId w:val="3"/>
        </w:numPr>
        <w:spacing w:after="0" w:line="240" w:lineRule="auto"/>
        <w:ind w:left="714" w:hanging="357"/>
        <w:jc w:val="both"/>
        <w:rPr>
          <w:rFonts w:ascii="Calibri" w:eastAsia="Calibri" w:hAnsi="Calibri" w:cs="Calibri"/>
          <w:sz w:val="20"/>
          <w:szCs w:val="20"/>
        </w:rPr>
      </w:pPr>
      <w:r w:rsidRPr="00992A6F">
        <w:rPr>
          <w:rFonts w:ascii="Calibri" w:eastAsia="Calibri" w:hAnsi="Calibri" w:cs="Calibri"/>
          <w:sz w:val="20"/>
          <w:szCs w:val="20"/>
        </w:rPr>
        <w:t>Obligation de la commission européenne (H2020) et d’agences de financement (« Plan S » : ANR, ERC</w:t>
      </w:r>
      <w:proofErr w:type="gramStart"/>
      <w:r w:rsidRPr="00992A6F">
        <w:rPr>
          <w:rFonts w:ascii="Calibri" w:eastAsia="Calibri" w:hAnsi="Calibri" w:cs="Calibri"/>
          <w:sz w:val="20"/>
          <w:szCs w:val="20"/>
        </w:rPr>
        <w:t>,…)</w:t>
      </w:r>
      <w:proofErr w:type="gramEnd"/>
      <w:r w:rsidRPr="00992A6F">
        <w:rPr>
          <w:rFonts w:ascii="Calibri" w:eastAsia="Calibri" w:hAnsi="Calibri" w:cs="Calibri"/>
          <w:sz w:val="20"/>
          <w:szCs w:val="20"/>
        </w:rPr>
        <w:t xml:space="preserve"> de mettre en libre accès l'ensemble des données et productions de la recherche établie sur fonds publics au 1</w:t>
      </w:r>
      <w:r w:rsidRPr="00992A6F">
        <w:rPr>
          <w:rFonts w:ascii="Calibri" w:eastAsia="Calibri" w:hAnsi="Calibri" w:cs="Calibri"/>
          <w:sz w:val="20"/>
          <w:szCs w:val="20"/>
          <w:vertAlign w:val="superscript"/>
        </w:rPr>
        <w:t>er</w:t>
      </w:r>
      <w:r w:rsidRPr="00992A6F">
        <w:rPr>
          <w:rFonts w:ascii="Calibri" w:eastAsia="Calibri" w:hAnsi="Calibri" w:cs="Calibri"/>
          <w:sz w:val="20"/>
          <w:szCs w:val="20"/>
        </w:rPr>
        <w:t xml:space="preserve"> janvier 2020.</w:t>
      </w:r>
    </w:p>
    <w:p w:rsidR="00777A06" w:rsidRPr="003C2123" w:rsidRDefault="00777A06" w:rsidP="00777A06">
      <w:pPr>
        <w:jc w:val="both"/>
        <w:rPr>
          <w:rFonts w:ascii="Calibri" w:eastAsia="Calibri" w:hAnsi="Calibri" w:cs="Calibri"/>
          <w:b/>
          <w:i/>
          <w:color w:val="1F497D"/>
          <w:sz w:val="20"/>
          <w:szCs w:val="20"/>
        </w:rPr>
      </w:pPr>
      <w:r w:rsidRPr="003C2123">
        <w:rPr>
          <w:rFonts w:ascii="Calibri" w:eastAsia="Calibri" w:hAnsi="Calibri" w:cs="Calibri"/>
          <w:b/>
          <w:i/>
          <w:color w:val="1F497D"/>
          <w:sz w:val="20"/>
          <w:szCs w:val="20"/>
        </w:rPr>
        <w:t>Impact sur l'emploi-type</w:t>
      </w:r>
    </w:p>
    <w:p w:rsidR="00992A6F" w:rsidRDefault="00777A06" w:rsidP="00852B68">
      <w:pPr>
        <w:pStyle w:val="Paragraphedeliste"/>
        <w:numPr>
          <w:ilvl w:val="0"/>
          <w:numId w:val="4"/>
        </w:numPr>
        <w:spacing w:after="0"/>
        <w:ind w:left="714" w:hanging="357"/>
        <w:jc w:val="both"/>
        <w:rPr>
          <w:rFonts w:ascii="Calibri" w:eastAsia="Calibri" w:hAnsi="Calibri" w:cs="Calibri"/>
          <w:sz w:val="20"/>
          <w:szCs w:val="20"/>
        </w:rPr>
      </w:pPr>
      <w:r w:rsidRPr="00992A6F">
        <w:rPr>
          <w:rFonts w:ascii="Calibri" w:eastAsia="Calibri" w:hAnsi="Calibri" w:cs="Calibri"/>
          <w:sz w:val="20"/>
          <w:szCs w:val="20"/>
        </w:rPr>
        <w:t xml:space="preserve">S'adapter aux évolutions du contexte et des pratiques numériques : </w:t>
      </w:r>
      <w:proofErr w:type="spellStart"/>
      <w:r w:rsidRPr="00992A6F">
        <w:rPr>
          <w:rFonts w:ascii="Calibri" w:eastAsia="Calibri" w:hAnsi="Calibri" w:cs="Calibri"/>
          <w:sz w:val="20"/>
          <w:szCs w:val="20"/>
        </w:rPr>
        <w:t>plateformisation</w:t>
      </w:r>
      <w:proofErr w:type="spellEnd"/>
      <w:r w:rsidRPr="00992A6F">
        <w:rPr>
          <w:rFonts w:ascii="Calibri" w:eastAsia="Calibri" w:hAnsi="Calibri" w:cs="Calibri"/>
          <w:sz w:val="20"/>
          <w:szCs w:val="20"/>
        </w:rPr>
        <w:t>, exploitation d'outils collaboratifs</w:t>
      </w:r>
    </w:p>
    <w:p w:rsidR="00992A6F" w:rsidRDefault="00777A06" w:rsidP="00852B68">
      <w:pPr>
        <w:pStyle w:val="Paragraphedeliste"/>
        <w:numPr>
          <w:ilvl w:val="0"/>
          <w:numId w:val="4"/>
        </w:numPr>
        <w:spacing w:after="0"/>
        <w:ind w:left="714" w:hanging="357"/>
        <w:jc w:val="both"/>
        <w:rPr>
          <w:rFonts w:ascii="Calibri" w:eastAsia="Calibri" w:hAnsi="Calibri" w:cs="Calibri"/>
          <w:sz w:val="20"/>
          <w:szCs w:val="20"/>
        </w:rPr>
      </w:pPr>
      <w:r w:rsidRPr="00992A6F">
        <w:rPr>
          <w:rFonts w:ascii="Calibri" w:eastAsia="Calibri" w:hAnsi="Calibri" w:cs="Calibri"/>
          <w:sz w:val="20"/>
          <w:szCs w:val="20"/>
        </w:rPr>
        <w:t>Dans le cadre du développement de la gestion des données massives (</w:t>
      </w:r>
      <w:proofErr w:type="spellStart"/>
      <w:r w:rsidRPr="00992A6F">
        <w:rPr>
          <w:rFonts w:ascii="Calibri" w:eastAsia="Calibri" w:hAnsi="Calibri" w:cs="Calibri"/>
          <w:sz w:val="20"/>
          <w:szCs w:val="20"/>
        </w:rPr>
        <w:t>big</w:t>
      </w:r>
      <w:proofErr w:type="spellEnd"/>
      <w:r w:rsidRPr="00992A6F">
        <w:rPr>
          <w:rFonts w:ascii="Calibri" w:eastAsia="Calibri" w:hAnsi="Calibri" w:cs="Calibri"/>
          <w:sz w:val="20"/>
          <w:szCs w:val="20"/>
        </w:rPr>
        <w:t xml:space="preserve"> data), renforcement du besoin de ce métier</w:t>
      </w:r>
      <w:r w:rsidR="006E232E" w:rsidRPr="00992A6F">
        <w:rPr>
          <w:rFonts w:ascii="Calibri" w:eastAsia="Calibri" w:hAnsi="Calibri" w:cs="Calibri"/>
          <w:sz w:val="20"/>
          <w:szCs w:val="20"/>
        </w:rPr>
        <w:t>.</w:t>
      </w:r>
    </w:p>
    <w:p w:rsidR="00992A6F" w:rsidRPr="00992A6F" w:rsidRDefault="00D94937" w:rsidP="00852B68">
      <w:pPr>
        <w:pStyle w:val="Paragraphedeliste"/>
        <w:numPr>
          <w:ilvl w:val="0"/>
          <w:numId w:val="4"/>
        </w:numPr>
        <w:spacing w:after="0"/>
        <w:ind w:left="714" w:hanging="357"/>
        <w:jc w:val="both"/>
        <w:rPr>
          <w:rFonts w:ascii="Calibri" w:eastAsia="Calibri" w:hAnsi="Calibri" w:cs="Calibri"/>
          <w:sz w:val="20"/>
          <w:szCs w:val="20"/>
        </w:rPr>
      </w:pPr>
      <w:r w:rsidRPr="00992A6F">
        <w:rPr>
          <w:rFonts w:ascii="Calibri" w:hAnsi="Calibri" w:cs="Calibri"/>
          <w:sz w:val="20"/>
          <w:szCs w:val="20"/>
        </w:rPr>
        <w:t>Adaptation aux nouveaux environnements web et mobiles</w:t>
      </w:r>
    </w:p>
    <w:p w:rsidR="00D94937" w:rsidRPr="00992A6F" w:rsidRDefault="00D94937" w:rsidP="00852B68">
      <w:pPr>
        <w:pStyle w:val="Paragraphedeliste"/>
        <w:numPr>
          <w:ilvl w:val="0"/>
          <w:numId w:val="4"/>
        </w:numPr>
        <w:spacing w:after="0" w:line="240" w:lineRule="auto"/>
        <w:ind w:left="714" w:hanging="357"/>
        <w:jc w:val="both"/>
        <w:rPr>
          <w:rFonts w:ascii="Calibri" w:eastAsia="Calibri" w:hAnsi="Calibri" w:cs="Calibri"/>
          <w:sz w:val="20"/>
          <w:szCs w:val="20"/>
        </w:rPr>
      </w:pPr>
      <w:r w:rsidRPr="00992A6F">
        <w:rPr>
          <w:rFonts w:ascii="Calibri" w:hAnsi="Calibri" w:cs="Calibri"/>
          <w:sz w:val="20"/>
          <w:szCs w:val="20"/>
        </w:rPr>
        <w:t>Mise en œuvre des processus de références de bonnes pratiques (CMMI, ITIL, COBIT) et de sécurité, accessibilité et interopérabilité</w:t>
      </w:r>
    </w:p>
    <w:p w:rsidR="00777A06" w:rsidRPr="003C2123" w:rsidRDefault="00777A06" w:rsidP="00852B68">
      <w:pPr>
        <w:jc w:val="both"/>
        <w:rPr>
          <w:rFonts w:ascii="Calibri" w:eastAsia="Calibri" w:hAnsi="Calibri" w:cs="Calibri"/>
          <w:sz w:val="20"/>
          <w:szCs w:val="20"/>
        </w:rPr>
      </w:pPr>
    </w:p>
    <w:p w:rsidR="00777A06" w:rsidRPr="003C2123" w:rsidRDefault="00777A06" w:rsidP="00852B68">
      <w:pPr>
        <w:jc w:val="both"/>
        <w:rPr>
          <w:rFonts w:ascii="Calibri" w:eastAsia="Calibri" w:hAnsi="Calibri" w:cs="Calibri"/>
          <w:b/>
          <w:color w:val="1F497D"/>
          <w:sz w:val="20"/>
          <w:szCs w:val="20"/>
        </w:rPr>
      </w:pPr>
      <w:r w:rsidRPr="003C2123">
        <w:rPr>
          <w:rFonts w:ascii="Calibri" w:eastAsia="Calibri" w:hAnsi="Calibri" w:cs="Calibri"/>
          <w:b/>
          <w:color w:val="1F497D"/>
          <w:sz w:val="20"/>
          <w:szCs w:val="20"/>
        </w:rPr>
        <w:t xml:space="preserve">Compétences </w:t>
      </w:r>
      <w:r w:rsidR="005130D6" w:rsidRPr="003C2123">
        <w:rPr>
          <w:rFonts w:ascii="Calibri" w:eastAsia="Calibri" w:hAnsi="Calibri" w:cs="Calibri"/>
          <w:b/>
          <w:color w:val="1F497D"/>
          <w:sz w:val="20"/>
          <w:szCs w:val="20"/>
        </w:rPr>
        <w:t xml:space="preserve">transversales </w:t>
      </w:r>
      <w:r w:rsidR="002A7EF0" w:rsidRPr="003C2123">
        <w:rPr>
          <w:rFonts w:ascii="Calibri" w:eastAsia="Calibri" w:hAnsi="Calibri" w:cs="Calibri"/>
          <w:b/>
          <w:color w:val="1F497D"/>
          <w:sz w:val="20"/>
          <w:szCs w:val="20"/>
        </w:rPr>
        <w:t>recherchées</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Mettre en œuvre une démarche de mise en conformité des données avec les normes et standards internationaux (notamment du W3C)</w:t>
      </w:r>
    </w:p>
    <w:p w:rsidR="00B07C23" w:rsidRP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Maîtrise des technologies Web (protocoles et langages standards du Web</w:t>
      </w:r>
      <w:r>
        <w:rPr>
          <w:rFonts w:ascii="Calibri" w:hAnsi="Calibri" w:cs="Calibri"/>
          <w:sz w:val="20"/>
          <w:szCs w:val="20"/>
        </w:rPr>
        <w:t>)</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 xml:space="preserve">Maîtrise des bases de données (Relationnelles ou </w:t>
      </w:r>
      <w:proofErr w:type="spellStart"/>
      <w:r w:rsidRPr="00B07C23">
        <w:rPr>
          <w:rFonts w:ascii="Calibri" w:hAnsi="Calibri" w:cs="Calibri"/>
          <w:sz w:val="20"/>
          <w:szCs w:val="20"/>
        </w:rPr>
        <w:t>NoSQL</w:t>
      </w:r>
      <w:proofErr w:type="spellEnd"/>
      <w:r w:rsidRPr="00B07C23">
        <w:rPr>
          <w:rFonts w:ascii="Calibri" w:hAnsi="Calibri" w:cs="Calibri"/>
          <w:sz w:val="20"/>
          <w:szCs w:val="20"/>
        </w:rPr>
        <w:t>)</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Une connaissance des technologies RDF/OWL est un plus</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 xml:space="preserve">Une expérience avec un moteur d'indexation comme </w:t>
      </w:r>
      <w:proofErr w:type="spellStart"/>
      <w:r w:rsidRPr="00B07C23">
        <w:rPr>
          <w:rFonts w:ascii="Calibri" w:hAnsi="Calibri" w:cs="Calibri"/>
          <w:sz w:val="20"/>
          <w:szCs w:val="20"/>
        </w:rPr>
        <w:t>Elasticsearch</w:t>
      </w:r>
      <w:proofErr w:type="spellEnd"/>
      <w:r w:rsidRPr="00B07C23">
        <w:rPr>
          <w:rFonts w:ascii="Calibri" w:hAnsi="Calibri" w:cs="Calibri"/>
          <w:sz w:val="20"/>
          <w:szCs w:val="20"/>
        </w:rPr>
        <w:t xml:space="preserve">, </w:t>
      </w:r>
      <w:proofErr w:type="spellStart"/>
      <w:r w:rsidRPr="00B07C23">
        <w:rPr>
          <w:rFonts w:ascii="Calibri" w:hAnsi="Calibri" w:cs="Calibri"/>
          <w:sz w:val="20"/>
          <w:szCs w:val="20"/>
        </w:rPr>
        <w:t>Lucene</w:t>
      </w:r>
      <w:proofErr w:type="spellEnd"/>
      <w:r w:rsidRPr="00B07C23">
        <w:rPr>
          <w:rFonts w:ascii="Calibri" w:hAnsi="Calibri" w:cs="Calibri"/>
          <w:sz w:val="20"/>
          <w:szCs w:val="20"/>
        </w:rPr>
        <w:t xml:space="preserve"> ou </w:t>
      </w:r>
      <w:proofErr w:type="spellStart"/>
      <w:r w:rsidRPr="00B07C23">
        <w:rPr>
          <w:rFonts w:ascii="Calibri" w:hAnsi="Calibri" w:cs="Calibri"/>
          <w:sz w:val="20"/>
          <w:szCs w:val="20"/>
        </w:rPr>
        <w:t>SolR</w:t>
      </w:r>
      <w:proofErr w:type="spellEnd"/>
      <w:r w:rsidRPr="00B07C23">
        <w:rPr>
          <w:rFonts w:ascii="Calibri" w:hAnsi="Calibri" w:cs="Calibri"/>
          <w:sz w:val="20"/>
          <w:szCs w:val="20"/>
        </w:rPr>
        <w:t xml:space="preserve"> est un plus</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Savoir spécifier et coordonner le développement d'applications ou de services</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Une expérience des méthodes agiles est un plus</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Pratique de l’anglais technique, capacités de rédaction (production de documents techniques)</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Savoir planifier et respecter des délais</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Sens de l’organisation</w:t>
      </w:r>
      <w:r w:rsidR="00EC0493">
        <w:rPr>
          <w:rFonts w:ascii="Calibri" w:hAnsi="Calibri" w:cs="Calibri"/>
          <w:sz w:val="20"/>
          <w:szCs w:val="20"/>
        </w:rPr>
        <w:t xml:space="preserve"> et du collectif</w:t>
      </w:r>
    </w:p>
    <w:p w:rsid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Rigueur</w:t>
      </w:r>
    </w:p>
    <w:p w:rsidR="00B07C23" w:rsidRPr="00B07C23" w:rsidRDefault="00B07C23" w:rsidP="00B07C23">
      <w:pPr>
        <w:numPr>
          <w:ilvl w:val="1"/>
          <w:numId w:val="1"/>
        </w:numPr>
        <w:jc w:val="both"/>
        <w:rPr>
          <w:rFonts w:ascii="Calibri" w:eastAsia="Calibri" w:hAnsi="Calibri" w:cs="Calibri"/>
          <w:sz w:val="20"/>
          <w:szCs w:val="20"/>
        </w:rPr>
      </w:pPr>
      <w:r w:rsidRPr="00B07C23">
        <w:rPr>
          <w:rFonts w:ascii="Calibri" w:hAnsi="Calibri" w:cs="Calibri"/>
          <w:sz w:val="20"/>
          <w:szCs w:val="20"/>
        </w:rPr>
        <w:t>Sens de l’initiative</w:t>
      </w:r>
    </w:p>
    <w:p w:rsidR="00777A06" w:rsidRDefault="00777A06" w:rsidP="00140121">
      <w:pPr>
        <w:jc w:val="both"/>
        <w:rPr>
          <w:rFonts w:ascii="Calibri" w:eastAsia="Calibri" w:hAnsi="Calibri" w:cs="Calibri"/>
          <w:sz w:val="20"/>
          <w:szCs w:val="20"/>
        </w:rPr>
      </w:pPr>
    </w:p>
    <w:p w:rsidR="00752C1F" w:rsidRPr="003C2123" w:rsidRDefault="00752C1F" w:rsidP="00140121">
      <w:pPr>
        <w:jc w:val="both"/>
        <w:rPr>
          <w:rFonts w:ascii="Calibri" w:eastAsia="Calibri" w:hAnsi="Calibri" w:cs="Calibri"/>
          <w:b/>
          <w:color w:val="1F497D"/>
          <w:sz w:val="20"/>
          <w:szCs w:val="20"/>
        </w:rPr>
      </w:pPr>
      <w:r>
        <w:rPr>
          <w:rFonts w:ascii="Calibri" w:eastAsia="Calibri" w:hAnsi="Calibri" w:cs="Calibri"/>
          <w:b/>
          <w:color w:val="1F497D"/>
          <w:sz w:val="20"/>
          <w:szCs w:val="20"/>
        </w:rPr>
        <w:t>Formation requise</w:t>
      </w:r>
    </w:p>
    <w:p w:rsidR="00752C1F" w:rsidRPr="003C2123" w:rsidRDefault="00752C1F" w:rsidP="00140121">
      <w:pPr>
        <w:jc w:val="both"/>
        <w:rPr>
          <w:rFonts w:ascii="Calibri" w:eastAsia="Calibri" w:hAnsi="Calibri" w:cs="Calibri"/>
          <w:sz w:val="20"/>
          <w:szCs w:val="20"/>
        </w:rPr>
      </w:pPr>
      <w:proofErr w:type="spellStart"/>
      <w:r w:rsidRPr="003C2123">
        <w:rPr>
          <w:rFonts w:ascii="Calibri" w:eastAsia="Calibri" w:hAnsi="Calibri" w:cs="Calibri"/>
          <w:sz w:val="20"/>
          <w:szCs w:val="20"/>
        </w:rPr>
        <w:t>Le</w:t>
      </w:r>
      <w:r w:rsidR="00B07C23">
        <w:rPr>
          <w:rFonts w:ascii="Calibri" w:eastAsia="Calibri" w:hAnsi="Calibri" w:cs="Calibri"/>
          <w:sz w:val="20"/>
          <w:szCs w:val="20"/>
        </w:rPr>
        <w:t>·</w:t>
      </w:r>
      <w:r w:rsidRPr="003C2123">
        <w:rPr>
          <w:rFonts w:ascii="Calibri" w:eastAsia="Calibri" w:hAnsi="Calibri" w:cs="Calibri"/>
          <w:sz w:val="20"/>
          <w:szCs w:val="20"/>
        </w:rPr>
        <w:t>la</w:t>
      </w:r>
      <w:proofErr w:type="spellEnd"/>
      <w:r w:rsidRPr="003C2123">
        <w:rPr>
          <w:rFonts w:ascii="Calibri" w:eastAsia="Calibri" w:hAnsi="Calibri" w:cs="Calibri"/>
          <w:sz w:val="20"/>
          <w:szCs w:val="20"/>
        </w:rPr>
        <w:t xml:space="preserve"> </w:t>
      </w:r>
      <w:proofErr w:type="spellStart"/>
      <w:r w:rsidRPr="003C2123">
        <w:rPr>
          <w:rFonts w:ascii="Calibri" w:eastAsia="Calibri" w:hAnsi="Calibri" w:cs="Calibri"/>
          <w:sz w:val="20"/>
          <w:szCs w:val="20"/>
        </w:rPr>
        <w:t>candidat</w:t>
      </w:r>
      <w:r w:rsidR="00B07C23">
        <w:rPr>
          <w:rFonts w:ascii="Calibri" w:eastAsia="Calibri" w:hAnsi="Calibri" w:cs="Calibri"/>
          <w:sz w:val="20"/>
          <w:szCs w:val="20"/>
        </w:rPr>
        <w:t>·</w:t>
      </w:r>
      <w:r w:rsidRPr="003C2123">
        <w:rPr>
          <w:rFonts w:ascii="Calibri" w:eastAsia="Calibri" w:hAnsi="Calibri" w:cs="Calibri"/>
          <w:sz w:val="20"/>
          <w:szCs w:val="20"/>
        </w:rPr>
        <w:t>e</w:t>
      </w:r>
      <w:proofErr w:type="spellEnd"/>
      <w:r w:rsidRPr="003C2123">
        <w:rPr>
          <w:rFonts w:ascii="Calibri" w:eastAsia="Calibri" w:hAnsi="Calibri" w:cs="Calibri"/>
          <w:sz w:val="20"/>
          <w:szCs w:val="20"/>
        </w:rPr>
        <w:t xml:space="preserve"> doit avoir obtenu une formation de niveau Doctorat / diplôme d'ingénieur et être </w:t>
      </w:r>
      <w:proofErr w:type="spellStart"/>
      <w:r w:rsidRPr="003C2123">
        <w:rPr>
          <w:rFonts w:ascii="Calibri" w:eastAsia="Calibri" w:hAnsi="Calibri" w:cs="Calibri"/>
          <w:sz w:val="20"/>
          <w:szCs w:val="20"/>
        </w:rPr>
        <w:t>issu</w:t>
      </w:r>
      <w:r w:rsidR="00B07C23">
        <w:rPr>
          <w:rFonts w:ascii="Calibri" w:eastAsia="Calibri" w:hAnsi="Calibri" w:cs="Calibri"/>
          <w:sz w:val="20"/>
          <w:szCs w:val="20"/>
        </w:rPr>
        <w:t>·</w:t>
      </w:r>
      <w:r w:rsidRPr="003C2123">
        <w:rPr>
          <w:rFonts w:ascii="Calibri" w:eastAsia="Calibri" w:hAnsi="Calibri" w:cs="Calibri"/>
          <w:sz w:val="20"/>
          <w:szCs w:val="20"/>
        </w:rPr>
        <w:t>e</w:t>
      </w:r>
      <w:proofErr w:type="spellEnd"/>
      <w:r w:rsidRPr="003C2123">
        <w:rPr>
          <w:rFonts w:ascii="Calibri" w:eastAsia="Calibri" w:hAnsi="Calibri" w:cs="Calibri"/>
          <w:sz w:val="20"/>
          <w:szCs w:val="20"/>
        </w:rPr>
        <w:t xml:space="preserve"> d’une filière ingénierie logicielle, ou expérience équivalente</w:t>
      </w:r>
    </w:p>
    <w:p w:rsidR="00777A06" w:rsidRDefault="00777A06" w:rsidP="00A5671C">
      <w:pPr>
        <w:spacing w:before="240"/>
        <w:jc w:val="both"/>
        <w:rPr>
          <w:rFonts w:ascii="Calibri" w:eastAsia="Calibri" w:hAnsi="Calibri" w:cs="Calibri"/>
          <w:b/>
          <w:color w:val="1F497D"/>
          <w:sz w:val="20"/>
          <w:szCs w:val="20"/>
        </w:rPr>
      </w:pPr>
      <w:r w:rsidRPr="003C2123">
        <w:rPr>
          <w:rFonts w:ascii="Calibri" w:eastAsia="Calibri" w:hAnsi="Calibri" w:cs="Calibri"/>
          <w:b/>
          <w:color w:val="1F497D"/>
          <w:sz w:val="20"/>
          <w:szCs w:val="20"/>
        </w:rPr>
        <w:t>L</w:t>
      </w:r>
      <w:r w:rsidR="00752C1F">
        <w:rPr>
          <w:rFonts w:ascii="Calibri" w:eastAsia="Calibri" w:hAnsi="Calibri" w:cs="Calibri"/>
          <w:b/>
          <w:color w:val="1F497D"/>
          <w:sz w:val="20"/>
          <w:szCs w:val="20"/>
        </w:rPr>
        <w:t>ieu d’affectation :</w:t>
      </w:r>
    </w:p>
    <w:p w:rsidR="00752C1F" w:rsidRDefault="00752C1F" w:rsidP="0000387F">
      <w:pPr>
        <w:jc w:val="both"/>
        <w:rPr>
          <w:rFonts w:ascii="Calibri" w:eastAsia="Calibri" w:hAnsi="Calibri" w:cs="Calibri"/>
          <w:sz w:val="20"/>
          <w:szCs w:val="20"/>
        </w:rPr>
      </w:pPr>
      <w:r>
        <w:rPr>
          <w:rFonts w:ascii="Calibri" w:eastAsia="Calibri" w:hAnsi="Calibri" w:cs="Calibri"/>
          <w:sz w:val="20"/>
          <w:szCs w:val="20"/>
        </w:rPr>
        <w:t>Maison Méditerranéenne des Sciences de l’Homme - Aix-en-Provence</w:t>
      </w:r>
      <w:r w:rsidR="00A40058">
        <w:rPr>
          <w:rFonts w:ascii="Calibri" w:eastAsia="Calibri" w:hAnsi="Calibri" w:cs="Calibri"/>
          <w:sz w:val="20"/>
          <w:szCs w:val="20"/>
        </w:rPr>
        <w:t>, France</w:t>
      </w:r>
      <w:r>
        <w:rPr>
          <w:rFonts w:ascii="Calibri" w:eastAsia="Calibri" w:hAnsi="Calibri" w:cs="Calibri"/>
          <w:sz w:val="20"/>
          <w:szCs w:val="20"/>
        </w:rPr>
        <w:t>.</w:t>
      </w:r>
    </w:p>
    <w:p w:rsidR="0000387F" w:rsidRPr="003C2123" w:rsidRDefault="00752C1F" w:rsidP="0000387F">
      <w:pPr>
        <w:jc w:val="both"/>
        <w:rPr>
          <w:rFonts w:ascii="Calibri" w:eastAsia="Calibri" w:hAnsi="Calibri" w:cs="Calibri"/>
          <w:sz w:val="20"/>
          <w:szCs w:val="20"/>
        </w:rPr>
      </w:pPr>
      <w:r>
        <w:rPr>
          <w:rFonts w:ascii="Calibri" w:eastAsia="Calibri" w:hAnsi="Calibri" w:cs="Calibri"/>
          <w:sz w:val="20"/>
          <w:szCs w:val="20"/>
        </w:rPr>
        <w:t>Le poste</w:t>
      </w:r>
      <w:r w:rsidR="00777A06" w:rsidRPr="003C2123">
        <w:rPr>
          <w:rFonts w:ascii="Calibri" w:eastAsia="Calibri" w:hAnsi="Calibri" w:cs="Calibri"/>
          <w:sz w:val="20"/>
          <w:szCs w:val="20"/>
        </w:rPr>
        <w:t xml:space="preserve"> est rattaché à l’USR 3125 et </w:t>
      </w:r>
      <w:r>
        <w:rPr>
          <w:rFonts w:ascii="Calibri" w:eastAsia="Calibri" w:hAnsi="Calibri" w:cs="Calibri"/>
          <w:sz w:val="20"/>
          <w:szCs w:val="20"/>
        </w:rPr>
        <w:t xml:space="preserve">s’exerce </w:t>
      </w:r>
      <w:r w:rsidR="006E232E" w:rsidRPr="003C2123">
        <w:rPr>
          <w:rFonts w:ascii="Calibri" w:eastAsia="Calibri" w:hAnsi="Calibri" w:cs="Calibri"/>
          <w:sz w:val="20"/>
          <w:szCs w:val="20"/>
        </w:rPr>
        <w:t xml:space="preserve">sous l’autorité de la directrice de la MMSH et </w:t>
      </w:r>
      <w:r>
        <w:rPr>
          <w:rFonts w:ascii="Calibri" w:eastAsia="Calibri" w:hAnsi="Calibri" w:cs="Calibri"/>
          <w:sz w:val="20"/>
          <w:szCs w:val="20"/>
        </w:rPr>
        <w:t xml:space="preserve">du </w:t>
      </w:r>
      <w:r w:rsidR="00777A06" w:rsidRPr="003C2123">
        <w:rPr>
          <w:rFonts w:ascii="Calibri" w:eastAsia="Calibri" w:hAnsi="Calibri" w:cs="Calibri"/>
          <w:sz w:val="20"/>
          <w:szCs w:val="20"/>
        </w:rPr>
        <w:t xml:space="preserve">responsable de la plateforme </w:t>
      </w:r>
      <w:proofErr w:type="spellStart"/>
      <w:r w:rsidR="00777A06" w:rsidRPr="003C2123">
        <w:rPr>
          <w:rFonts w:ascii="Calibri" w:eastAsia="Calibri" w:hAnsi="Calibri" w:cs="Calibri"/>
          <w:sz w:val="20"/>
          <w:szCs w:val="20"/>
        </w:rPr>
        <w:t>ArcaDIIS</w:t>
      </w:r>
      <w:proofErr w:type="spellEnd"/>
      <w:r w:rsidR="00777A06" w:rsidRPr="003C2123">
        <w:rPr>
          <w:rFonts w:ascii="Calibri" w:eastAsia="Calibri" w:hAnsi="Calibri" w:cs="Calibri"/>
          <w:sz w:val="20"/>
          <w:szCs w:val="20"/>
        </w:rPr>
        <w:t>.</w:t>
      </w:r>
    </w:p>
    <w:p w:rsidR="00777A06" w:rsidRPr="003C2123" w:rsidRDefault="0000387F" w:rsidP="00A5671C">
      <w:pPr>
        <w:spacing w:before="240"/>
        <w:jc w:val="both"/>
        <w:rPr>
          <w:rFonts w:ascii="Calibri" w:eastAsia="Calibri" w:hAnsi="Calibri" w:cs="Calibri"/>
          <w:b/>
          <w:color w:val="1F497D"/>
          <w:sz w:val="20"/>
          <w:szCs w:val="20"/>
        </w:rPr>
      </w:pPr>
      <w:r w:rsidRPr="003C2123">
        <w:rPr>
          <w:rFonts w:ascii="Calibri" w:eastAsia="Calibri" w:hAnsi="Calibri" w:cs="Calibri"/>
          <w:b/>
          <w:color w:val="1F497D"/>
          <w:sz w:val="20"/>
          <w:szCs w:val="20"/>
        </w:rPr>
        <w:t>Conditions d’emploi</w:t>
      </w:r>
      <w:r w:rsidR="00852B68">
        <w:rPr>
          <w:rFonts w:ascii="Calibri" w:eastAsia="Calibri" w:hAnsi="Calibri" w:cs="Calibri"/>
          <w:b/>
          <w:color w:val="1F497D"/>
          <w:sz w:val="20"/>
          <w:szCs w:val="20"/>
        </w:rPr>
        <w:t xml:space="preserve"> </w:t>
      </w:r>
    </w:p>
    <w:p w:rsidR="00777A06" w:rsidRPr="00E8771A" w:rsidRDefault="00777A06" w:rsidP="00777A06">
      <w:pPr>
        <w:jc w:val="both"/>
        <w:rPr>
          <w:rFonts w:ascii="Calibri" w:eastAsia="Calibri" w:hAnsi="Calibri" w:cs="Calibri"/>
          <w:sz w:val="20"/>
          <w:szCs w:val="20"/>
        </w:rPr>
      </w:pPr>
      <w:r w:rsidRPr="003C2123">
        <w:rPr>
          <w:rFonts w:ascii="Calibri" w:eastAsia="Calibri" w:hAnsi="Calibri" w:cs="Calibri"/>
          <w:sz w:val="20"/>
          <w:szCs w:val="20"/>
        </w:rPr>
        <w:t xml:space="preserve">CDD de deux ans, renouvelable </w:t>
      </w:r>
      <w:r w:rsidR="006E232E" w:rsidRPr="003C2123">
        <w:rPr>
          <w:rFonts w:ascii="Calibri" w:eastAsia="Calibri" w:hAnsi="Calibri" w:cs="Calibri"/>
          <w:sz w:val="20"/>
          <w:szCs w:val="20"/>
        </w:rPr>
        <w:t>une fois</w:t>
      </w:r>
      <w:r w:rsidR="0000387F" w:rsidRPr="003C2123">
        <w:rPr>
          <w:rFonts w:ascii="Calibri" w:eastAsia="Calibri" w:hAnsi="Calibri" w:cs="Calibri"/>
          <w:sz w:val="20"/>
          <w:szCs w:val="20"/>
        </w:rPr>
        <w:t>, sur financement</w:t>
      </w:r>
      <w:r w:rsidR="00B50C41" w:rsidRPr="003C2123">
        <w:rPr>
          <w:rFonts w:ascii="Calibri" w:eastAsia="Calibri" w:hAnsi="Calibri" w:cs="Calibri"/>
          <w:sz w:val="20"/>
          <w:szCs w:val="20"/>
        </w:rPr>
        <w:t xml:space="preserve"> de la Fondation A*</w:t>
      </w:r>
      <w:proofErr w:type="spellStart"/>
      <w:r w:rsidR="00B50C41" w:rsidRPr="003C2123">
        <w:rPr>
          <w:rFonts w:ascii="Calibri" w:eastAsia="Calibri" w:hAnsi="Calibri" w:cs="Calibri"/>
          <w:sz w:val="20"/>
          <w:szCs w:val="20"/>
        </w:rPr>
        <w:t>Midex</w:t>
      </w:r>
      <w:proofErr w:type="spellEnd"/>
      <w:r w:rsidRPr="003C2123">
        <w:rPr>
          <w:rFonts w:ascii="Calibri" w:eastAsia="Calibri" w:hAnsi="Calibri" w:cs="Calibri"/>
          <w:sz w:val="20"/>
          <w:szCs w:val="20"/>
        </w:rPr>
        <w:t>.</w:t>
      </w:r>
      <w:r w:rsidR="00D43151" w:rsidRPr="003C2123">
        <w:rPr>
          <w:rFonts w:ascii="Calibri" w:eastAsia="Calibri" w:hAnsi="Calibri" w:cs="Calibri"/>
          <w:sz w:val="20"/>
          <w:szCs w:val="20"/>
        </w:rPr>
        <w:t xml:space="preserve"> </w:t>
      </w:r>
      <w:r w:rsidR="00A40058">
        <w:rPr>
          <w:rFonts w:ascii="Calibri" w:eastAsia="Calibri" w:hAnsi="Calibri" w:cs="Calibri"/>
          <w:sz w:val="20"/>
          <w:szCs w:val="20"/>
        </w:rPr>
        <w:t xml:space="preserve">L’employeur est </w:t>
      </w:r>
      <w:proofErr w:type="spellStart"/>
      <w:r w:rsidR="00A40058">
        <w:rPr>
          <w:rFonts w:ascii="Calibri" w:eastAsia="Calibri" w:hAnsi="Calibri" w:cs="Calibri"/>
          <w:sz w:val="20"/>
          <w:szCs w:val="20"/>
        </w:rPr>
        <w:t>Aix-Marseile</w:t>
      </w:r>
      <w:proofErr w:type="spellEnd"/>
      <w:r w:rsidR="00A40058">
        <w:rPr>
          <w:rFonts w:ascii="Calibri" w:eastAsia="Calibri" w:hAnsi="Calibri" w:cs="Calibri"/>
          <w:sz w:val="20"/>
          <w:szCs w:val="20"/>
        </w:rPr>
        <w:t xml:space="preserve"> Université. </w:t>
      </w:r>
      <w:r w:rsidR="00D43151" w:rsidRPr="003C2123">
        <w:rPr>
          <w:rFonts w:ascii="Calibri" w:eastAsia="Calibri" w:hAnsi="Calibri" w:cs="Calibri"/>
          <w:sz w:val="20"/>
          <w:szCs w:val="20"/>
        </w:rPr>
        <w:t>Prise de fonction au plus tard 1</w:t>
      </w:r>
      <w:r w:rsidR="00D43151" w:rsidRPr="003C2123">
        <w:rPr>
          <w:rFonts w:ascii="Calibri" w:eastAsia="Calibri" w:hAnsi="Calibri" w:cs="Calibri"/>
          <w:sz w:val="20"/>
          <w:szCs w:val="20"/>
          <w:vertAlign w:val="superscript"/>
        </w:rPr>
        <w:t>er</w:t>
      </w:r>
      <w:r w:rsidR="00D43151" w:rsidRPr="00E8771A">
        <w:rPr>
          <w:rFonts w:ascii="Calibri" w:eastAsia="Calibri" w:hAnsi="Calibri" w:cs="Calibri"/>
          <w:sz w:val="20"/>
          <w:szCs w:val="20"/>
        </w:rPr>
        <w:t xml:space="preserve"> février 2020.</w:t>
      </w:r>
    </w:p>
    <w:p w:rsidR="00777A06" w:rsidRPr="003C2123" w:rsidRDefault="00777A06" w:rsidP="00777A06">
      <w:pPr>
        <w:jc w:val="both"/>
        <w:rPr>
          <w:rFonts w:ascii="Calibri" w:eastAsia="Calibri" w:hAnsi="Calibri" w:cs="Calibri"/>
          <w:sz w:val="20"/>
          <w:szCs w:val="20"/>
        </w:rPr>
      </w:pPr>
    </w:p>
    <w:p w:rsidR="00852B68" w:rsidRDefault="00852B68" w:rsidP="00777A06">
      <w:pPr>
        <w:jc w:val="both"/>
        <w:rPr>
          <w:rFonts w:ascii="Calibri" w:eastAsia="Calibri" w:hAnsi="Calibri" w:cs="Calibri"/>
          <w:sz w:val="20"/>
          <w:szCs w:val="20"/>
        </w:rPr>
      </w:pPr>
      <w:r>
        <w:rPr>
          <w:rFonts w:ascii="Calibri" w:eastAsia="Calibri" w:hAnsi="Calibri" w:cs="Calibri"/>
          <w:b/>
          <w:color w:val="1F497D"/>
          <w:sz w:val="20"/>
          <w:szCs w:val="20"/>
        </w:rPr>
        <w:t>Rémunération</w:t>
      </w:r>
      <w:r w:rsidRPr="003C2123">
        <w:rPr>
          <w:rFonts w:ascii="Calibri" w:eastAsia="Calibri" w:hAnsi="Calibri" w:cs="Calibri"/>
          <w:sz w:val="20"/>
          <w:szCs w:val="20"/>
        </w:rPr>
        <w:t xml:space="preserve"> </w:t>
      </w:r>
    </w:p>
    <w:p w:rsidR="00777A06" w:rsidRPr="003C2123" w:rsidRDefault="00852B68" w:rsidP="00777A06">
      <w:pPr>
        <w:jc w:val="both"/>
        <w:rPr>
          <w:rFonts w:ascii="Calibri" w:eastAsia="Calibri" w:hAnsi="Calibri" w:cs="Calibri"/>
          <w:sz w:val="20"/>
          <w:szCs w:val="20"/>
        </w:rPr>
      </w:pPr>
      <w:r>
        <w:rPr>
          <w:rFonts w:ascii="Calibri" w:eastAsia="Calibri" w:hAnsi="Calibri" w:cs="Calibri"/>
          <w:sz w:val="20"/>
          <w:szCs w:val="20"/>
        </w:rPr>
        <w:t>S</w:t>
      </w:r>
      <w:r w:rsidR="00B50C41" w:rsidRPr="003C2123">
        <w:rPr>
          <w:rFonts w:ascii="Calibri" w:eastAsia="Calibri" w:hAnsi="Calibri" w:cs="Calibri"/>
          <w:sz w:val="20"/>
          <w:szCs w:val="20"/>
        </w:rPr>
        <w:t>elon profil, et selon les grilles de l’Université.</w:t>
      </w:r>
      <w:r w:rsidR="00777A06" w:rsidRPr="003C2123">
        <w:rPr>
          <w:rFonts w:ascii="Calibri" w:eastAsia="Calibri" w:hAnsi="Calibri" w:cs="Calibri"/>
          <w:sz w:val="20"/>
          <w:szCs w:val="20"/>
        </w:rPr>
        <w:t xml:space="preserve"> </w:t>
      </w:r>
      <w:r w:rsidR="00B50C41" w:rsidRPr="003C2123">
        <w:rPr>
          <w:rFonts w:ascii="Calibri" w:eastAsia="Calibri" w:hAnsi="Calibri" w:cs="Calibri"/>
          <w:sz w:val="20"/>
          <w:szCs w:val="20"/>
        </w:rPr>
        <w:t xml:space="preserve">Prime d’ancienneté </w:t>
      </w:r>
      <w:r w:rsidR="00A40058">
        <w:rPr>
          <w:rFonts w:ascii="Calibri" w:eastAsia="Calibri" w:hAnsi="Calibri" w:cs="Calibri"/>
          <w:sz w:val="20"/>
          <w:szCs w:val="20"/>
        </w:rPr>
        <w:t xml:space="preserve">(bonus) </w:t>
      </w:r>
      <w:r w:rsidR="00B50C41" w:rsidRPr="003C2123">
        <w:rPr>
          <w:rFonts w:ascii="Calibri" w:eastAsia="Calibri" w:hAnsi="Calibri" w:cs="Calibri"/>
          <w:sz w:val="20"/>
          <w:szCs w:val="20"/>
        </w:rPr>
        <w:t xml:space="preserve">après 12 mois. </w:t>
      </w:r>
    </w:p>
    <w:p w:rsidR="0000387F" w:rsidRDefault="00777A06" w:rsidP="006E232E">
      <w:pPr>
        <w:rPr>
          <w:rFonts w:ascii="Calibri" w:eastAsia="Calibri" w:hAnsi="Calibri" w:cs="Calibri"/>
          <w:sz w:val="20"/>
          <w:szCs w:val="20"/>
        </w:rPr>
      </w:pPr>
      <w:r w:rsidRPr="003C2123">
        <w:rPr>
          <w:rFonts w:ascii="Calibri" w:eastAsia="Calibri" w:hAnsi="Calibri" w:cs="Calibri"/>
          <w:sz w:val="20"/>
          <w:szCs w:val="20"/>
        </w:rPr>
        <w:t>(</w:t>
      </w:r>
      <w:r w:rsidR="00B50C41" w:rsidRPr="003C2123">
        <w:rPr>
          <w:rFonts w:ascii="Calibri" w:eastAsia="Calibri" w:hAnsi="Calibri" w:cs="Calibri"/>
          <w:sz w:val="20"/>
          <w:szCs w:val="20"/>
        </w:rPr>
        <w:t xml:space="preserve">Pour une estimation des salaires d’IGR, consultez les </w:t>
      </w:r>
      <w:r w:rsidRPr="003C2123">
        <w:rPr>
          <w:rFonts w:ascii="Calibri" w:eastAsia="Calibri" w:hAnsi="Calibri" w:cs="Calibri"/>
          <w:sz w:val="20"/>
          <w:szCs w:val="20"/>
        </w:rPr>
        <w:t>grille</w:t>
      </w:r>
      <w:r w:rsidR="00B50C41" w:rsidRPr="003C2123">
        <w:rPr>
          <w:rFonts w:ascii="Calibri" w:eastAsia="Calibri" w:hAnsi="Calibri" w:cs="Calibri"/>
          <w:sz w:val="20"/>
          <w:szCs w:val="20"/>
        </w:rPr>
        <w:t>s</w:t>
      </w:r>
      <w:r w:rsidRPr="003C2123">
        <w:rPr>
          <w:rFonts w:ascii="Calibri" w:eastAsia="Calibri" w:hAnsi="Calibri" w:cs="Calibri"/>
          <w:sz w:val="20"/>
          <w:szCs w:val="20"/>
        </w:rPr>
        <w:t xml:space="preserve"> ESR : </w:t>
      </w:r>
      <w:hyperlink r:id="rId8" w:anchor="Carri%C3%A8re%20et%20r%C3%A9mun%C3%A9ration%20des%20ing%C3%A9nieurs%20de%20recherche" w:history="1">
        <w:r w:rsidRPr="003C2123">
          <w:rPr>
            <w:rStyle w:val="Lienhypertexte"/>
            <w:rFonts w:ascii="Calibri" w:eastAsia="Calibri" w:hAnsi="Calibri" w:cs="Calibri"/>
            <w:sz w:val="20"/>
            <w:szCs w:val="20"/>
          </w:rPr>
          <w:t>http://www.enseignementsup-recherche.gouv.fr/cid23194/ingenieur-de-recherche.html#Carri%C3%A8re%20et%20r%C3%A9mun%C3%A9ration%20des%20ing%C3%A9nieurs%20de%20recherche</w:t>
        </w:r>
      </w:hyperlink>
      <w:r w:rsidRPr="00E8771A">
        <w:rPr>
          <w:rFonts w:ascii="Calibri" w:eastAsia="Calibri" w:hAnsi="Calibri" w:cs="Calibri"/>
          <w:sz w:val="20"/>
          <w:szCs w:val="20"/>
        </w:rPr>
        <w:t>)</w:t>
      </w:r>
    </w:p>
    <w:p w:rsidR="00A5671C" w:rsidRDefault="00A5671C" w:rsidP="006E232E">
      <w:pPr>
        <w:rPr>
          <w:rFonts w:ascii="Calibri" w:eastAsia="Calibri" w:hAnsi="Calibri"/>
          <w:sz w:val="20"/>
          <w:szCs w:val="20"/>
        </w:rPr>
      </w:pPr>
    </w:p>
    <w:p w:rsidR="00752C1F" w:rsidRDefault="00A5671C" w:rsidP="006E232E">
      <w:pPr>
        <w:rPr>
          <w:rFonts w:ascii="Calibri" w:eastAsia="Calibri" w:hAnsi="Calibri"/>
          <w:sz w:val="20"/>
          <w:szCs w:val="20"/>
        </w:rPr>
      </w:pPr>
      <w:r>
        <w:rPr>
          <w:rFonts w:ascii="Calibri" w:eastAsia="Calibri" w:hAnsi="Calibri"/>
          <w:sz w:val="20"/>
          <w:szCs w:val="20"/>
        </w:rPr>
        <w:t>Une bourse complémentaire d’environnement de travail de l’</w:t>
      </w:r>
      <w:proofErr w:type="spellStart"/>
      <w:r>
        <w:rPr>
          <w:rFonts w:ascii="Calibri" w:eastAsia="Calibri" w:hAnsi="Calibri"/>
          <w:sz w:val="20"/>
          <w:szCs w:val="20"/>
        </w:rPr>
        <w:t>ingénieur</w:t>
      </w:r>
      <w:r w:rsidR="00B07C23">
        <w:rPr>
          <w:rFonts w:ascii="Calibri" w:eastAsia="Calibri" w:hAnsi="Calibri"/>
          <w:sz w:val="20"/>
          <w:szCs w:val="20"/>
        </w:rPr>
        <w:t>·</w:t>
      </w:r>
      <w:r>
        <w:rPr>
          <w:rFonts w:ascii="Calibri" w:eastAsia="Calibri" w:hAnsi="Calibri"/>
          <w:sz w:val="20"/>
          <w:szCs w:val="20"/>
        </w:rPr>
        <w:t>e</w:t>
      </w:r>
      <w:proofErr w:type="spellEnd"/>
      <w:r>
        <w:rPr>
          <w:rFonts w:ascii="Calibri" w:eastAsia="Calibri" w:hAnsi="Calibri"/>
          <w:sz w:val="20"/>
          <w:szCs w:val="20"/>
        </w:rPr>
        <w:t xml:space="preserve"> pourra être octroyée par A*</w:t>
      </w:r>
      <w:proofErr w:type="spellStart"/>
      <w:r>
        <w:rPr>
          <w:rFonts w:ascii="Calibri" w:eastAsia="Calibri" w:hAnsi="Calibri"/>
          <w:sz w:val="20"/>
          <w:szCs w:val="20"/>
        </w:rPr>
        <w:t>Midex</w:t>
      </w:r>
      <w:proofErr w:type="spellEnd"/>
      <w:r>
        <w:rPr>
          <w:rFonts w:ascii="Calibri" w:eastAsia="Calibri" w:hAnsi="Calibri"/>
          <w:sz w:val="20"/>
          <w:szCs w:val="20"/>
        </w:rPr>
        <w:t xml:space="preserve"> d’un montant de 5000 € par an (activités de networking, invitations, missions, ateliers)</w:t>
      </w:r>
      <w:r w:rsidR="00B07C23">
        <w:rPr>
          <w:rFonts w:ascii="Calibri" w:eastAsia="Calibri" w:hAnsi="Calibri"/>
          <w:sz w:val="20"/>
          <w:szCs w:val="20"/>
        </w:rPr>
        <w:t>.</w:t>
      </w:r>
    </w:p>
    <w:p w:rsidR="00852B68" w:rsidRPr="00E8771A" w:rsidRDefault="00852B68" w:rsidP="006E232E">
      <w:pPr>
        <w:rPr>
          <w:rFonts w:ascii="Calibri" w:eastAsia="Calibri" w:hAnsi="Calibri" w:cs="Calibri"/>
          <w:sz w:val="20"/>
          <w:szCs w:val="20"/>
        </w:rPr>
      </w:pPr>
    </w:p>
    <w:p w:rsidR="0000387F" w:rsidRPr="003C2123" w:rsidRDefault="0000387F" w:rsidP="00140121">
      <w:pPr>
        <w:jc w:val="both"/>
        <w:rPr>
          <w:rFonts w:ascii="Calibri" w:eastAsia="Calibri" w:hAnsi="Calibri" w:cs="Calibri"/>
          <w:b/>
          <w:color w:val="1F497D"/>
          <w:sz w:val="20"/>
          <w:szCs w:val="20"/>
        </w:rPr>
      </w:pPr>
      <w:r w:rsidRPr="003C2123">
        <w:rPr>
          <w:rFonts w:ascii="Calibri" w:eastAsia="Calibri" w:hAnsi="Calibri" w:cs="Calibri"/>
          <w:b/>
          <w:color w:val="1F497D"/>
          <w:sz w:val="20"/>
          <w:szCs w:val="20"/>
        </w:rPr>
        <w:t>Pour candidater</w:t>
      </w:r>
    </w:p>
    <w:p w:rsidR="003E07F1" w:rsidRPr="00F23366" w:rsidRDefault="00777A06" w:rsidP="00A5186A">
      <w:pPr>
        <w:jc w:val="both"/>
        <w:rPr>
          <w:rFonts w:ascii="Calibri" w:hAnsi="Calibri" w:cs="Calibri"/>
          <w:sz w:val="20"/>
          <w:szCs w:val="20"/>
        </w:rPr>
      </w:pPr>
      <w:r w:rsidRPr="003C2123">
        <w:rPr>
          <w:rFonts w:ascii="Calibri" w:eastAsia="Calibri" w:hAnsi="Calibri" w:cs="Calibri"/>
          <w:sz w:val="20"/>
          <w:szCs w:val="20"/>
        </w:rPr>
        <w:t xml:space="preserve">Envoi </w:t>
      </w:r>
      <w:r w:rsidRPr="00F23366">
        <w:rPr>
          <w:rFonts w:ascii="Calibri" w:eastAsia="Calibri" w:hAnsi="Calibri" w:cs="Calibri"/>
          <w:sz w:val="20"/>
          <w:szCs w:val="20"/>
        </w:rPr>
        <w:t xml:space="preserve">pour le </w:t>
      </w:r>
      <w:r w:rsidR="00A40058">
        <w:rPr>
          <w:rFonts w:ascii="Calibri" w:eastAsia="Calibri" w:hAnsi="Calibri" w:cs="Calibri"/>
          <w:sz w:val="20"/>
          <w:szCs w:val="20"/>
        </w:rPr>
        <w:t>18</w:t>
      </w:r>
      <w:r w:rsidR="001B2E12" w:rsidRPr="00F23366">
        <w:rPr>
          <w:rFonts w:ascii="Calibri" w:eastAsia="Calibri" w:hAnsi="Calibri" w:cs="Calibri"/>
          <w:sz w:val="20"/>
          <w:szCs w:val="20"/>
        </w:rPr>
        <w:t xml:space="preserve"> </w:t>
      </w:r>
      <w:r w:rsidR="00F23366" w:rsidRPr="00F23366">
        <w:rPr>
          <w:rFonts w:ascii="Calibri" w:eastAsia="Calibri" w:hAnsi="Calibri" w:cs="Calibri"/>
          <w:sz w:val="20"/>
          <w:szCs w:val="20"/>
        </w:rPr>
        <w:t>octobr</w:t>
      </w:r>
      <w:r w:rsidR="00D43151" w:rsidRPr="00F23366">
        <w:rPr>
          <w:rFonts w:ascii="Calibri" w:eastAsia="Calibri" w:hAnsi="Calibri" w:cs="Calibri"/>
          <w:sz w:val="20"/>
          <w:szCs w:val="20"/>
        </w:rPr>
        <w:t xml:space="preserve">e </w:t>
      </w:r>
      <w:r w:rsidRPr="00F23366">
        <w:rPr>
          <w:rFonts w:ascii="Calibri" w:eastAsia="Calibri" w:hAnsi="Calibri" w:cs="Calibri"/>
          <w:sz w:val="20"/>
          <w:szCs w:val="20"/>
        </w:rPr>
        <w:t>2019</w:t>
      </w:r>
      <w:r w:rsidR="00A40058">
        <w:rPr>
          <w:rFonts w:ascii="Calibri" w:eastAsia="Calibri" w:hAnsi="Calibri" w:cs="Calibri"/>
          <w:sz w:val="20"/>
          <w:szCs w:val="20"/>
        </w:rPr>
        <w:t xml:space="preserve"> (avant 17h00 – 5:00 pm CEST)</w:t>
      </w:r>
      <w:r w:rsidRPr="00F23366">
        <w:rPr>
          <w:rFonts w:ascii="Calibri" w:eastAsia="Calibri" w:hAnsi="Calibri" w:cs="Calibri"/>
          <w:sz w:val="20"/>
          <w:szCs w:val="20"/>
        </w:rPr>
        <w:t xml:space="preserve"> d’une lettre de motivation et d’un CV </w:t>
      </w:r>
      <w:r w:rsidR="00D43151" w:rsidRPr="00F23366">
        <w:rPr>
          <w:rFonts w:ascii="Calibri" w:eastAsia="Calibri" w:hAnsi="Calibri" w:cs="Calibri"/>
          <w:sz w:val="20"/>
          <w:szCs w:val="20"/>
        </w:rPr>
        <w:t xml:space="preserve">détaillé </w:t>
      </w:r>
      <w:r w:rsidRPr="00F23366">
        <w:rPr>
          <w:rFonts w:ascii="Calibri" w:eastAsia="Calibri" w:hAnsi="Calibri" w:cs="Calibri"/>
          <w:sz w:val="20"/>
          <w:szCs w:val="20"/>
        </w:rPr>
        <w:t xml:space="preserve">auprès de Sophie Bouffier (Directrice de la MMSH, </w:t>
      </w:r>
      <w:hyperlink r:id="rId9" w:history="1">
        <w:r w:rsidRPr="00F23366">
          <w:rPr>
            <w:rStyle w:val="Lienhypertexte"/>
            <w:rFonts w:ascii="Calibri" w:eastAsia="Calibri" w:hAnsi="Calibri" w:cs="Calibri"/>
            <w:sz w:val="20"/>
            <w:szCs w:val="20"/>
          </w:rPr>
          <w:t>sophie.bouffier@univ-amu.fr</w:t>
        </w:r>
      </w:hyperlink>
      <w:r w:rsidRPr="00F23366">
        <w:rPr>
          <w:rFonts w:ascii="Calibri" w:eastAsia="Calibri" w:hAnsi="Calibri" w:cs="Calibri"/>
          <w:sz w:val="20"/>
          <w:szCs w:val="20"/>
        </w:rPr>
        <w:t xml:space="preserve">) et Stéphane Renault (Responsable </w:t>
      </w:r>
      <w:proofErr w:type="spellStart"/>
      <w:r w:rsidRPr="00F23366">
        <w:rPr>
          <w:rFonts w:ascii="Calibri" w:eastAsia="Calibri" w:hAnsi="Calibri" w:cs="Calibri"/>
          <w:sz w:val="20"/>
          <w:szCs w:val="20"/>
        </w:rPr>
        <w:t>ArcaDIIS</w:t>
      </w:r>
      <w:proofErr w:type="spellEnd"/>
      <w:r w:rsidRPr="00F23366">
        <w:rPr>
          <w:rFonts w:ascii="Calibri" w:eastAsia="Calibri" w:hAnsi="Calibri" w:cs="Calibri"/>
          <w:sz w:val="20"/>
          <w:szCs w:val="20"/>
        </w:rPr>
        <w:t xml:space="preserve">, </w:t>
      </w:r>
      <w:hyperlink r:id="rId10" w:history="1">
        <w:r w:rsidRPr="00F23366">
          <w:rPr>
            <w:rStyle w:val="Lienhypertexte"/>
            <w:rFonts w:ascii="Calibri" w:eastAsia="Calibri" w:hAnsi="Calibri" w:cs="Calibri"/>
            <w:sz w:val="20"/>
            <w:szCs w:val="20"/>
          </w:rPr>
          <w:t>renault@mmsh.univ-aix.fr</w:t>
        </w:r>
      </w:hyperlink>
      <w:r w:rsidRPr="00F23366">
        <w:rPr>
          <w:rFonts w:ascii="Calibri" w:eastAsia="Calibri" w:hAnsi="Calibri" w:cs="Calibri"/>
          <w:sz w:val="20"/>
          <w:szCs w:val="20"/>
        </w:rPr>
        <w:t>)</w:t>
      </w:r>
      <w:r w:rsidR="006E232E" w:rsidRPr="00F23366">
        <w:rPr>
          <w:rFonts w:ascii="Calibri" w:hAnsi="Calibri" w:cs="Calibri"/>
          <w:sz w:val="20"/>
          <w:szCs w:val="20"/>
        </w:rPr>
        <w:t>.</w:t>
      </w:r>
      <w:r w:rsidR="00D43151" w:rsidRPr="00F23366">
        <w:rPr>
          <w:rFonts w:ascii="Calibri" w:hAnsi="Calibri" w:cs="Calibri"/>
          <w:sz w:val="20"/>
          <w:szCs w:val="20"/>
        </w:rPr>
        <w:t xml:space="preserve"> Les candidats sélectionnés </w:t>
      </w:r>
      <w:r w:rsidR="00A40058">
        <w:rPr>
          <w:rFonts w:ascii="Calibri" w:hAnsi="Calibri" w:cs="Calibri"/>
          <w:sz w:val="20"/>
          <w:szCs w:val="20"/>
        </w:rPr>
        <w:t>seront auditionnés début novembre.</w:t>
      </w:r>
    </w:p>
    <w:p w:rsidR="008D7245" w:rsidRDefault="008D7245" w:rsidP="00A5186A">
      <w:pPr>
        <w:jc w:val="both"/>
        <w:rPr>
          <w:rFonts w:ascii="Calibri" w:hAnsi="Calibri" w:cs="Calibri"/>
          <w:sz w:val="20"/>
          <w:szCs w:val="20"/>
        </w:rPr>
      </w:pPr>
    </w:p>
    <w:p w:rsidR="00140121" w:rsidRPr="00F23366" w:rsidRDefault="00140121" w:rsidP="00A5186A">
      <w:pPr>
        <w:jc w:val="both"/>
        <w:rPr>
          <w:rFonts w:ascii="Calibri" w:hAnsi="Calibri" w:cs="Calibri"/>
          <w:sz w:val="20"/>
          <w:szCs w:val="20"/>
        </w:rPr>
      </w:pPr>
    </w:p>
    <w:p w:rsidR="008D7245" w:rsidRDefault="00E8771A" w:rsidP="003C2123">
      <w:pPr>
        <w:spacing w:before="240"/>
        <w:jc w:val="both"/>
        <w:rPr>
          <w:rFonts w:ascii="Calibri" w:eastAsia="Calibri" w:hAnsi="Calibri" w:cs="Calibri"/>
          <w:sz w:val="20"/>
          <w:szCs w:val="20"/>
        </w:rPr>
      </w:pPr>
      <w:r w:rsidRPr="00A5671C">
        <w:rPr>
          <w:rFonts w:ascii="Calibri" w:eastAsia="Calibri" w:hAnsi="Calibri" w:cs="Calibri"/>
          <w:b/>
          <w:color w:val="1F4E79" w:themeColor="accent1" w:themeShade="80"/>
          <w:sz w:val="20"/>
          <w:szCs w:val="20"/>
        </w:rPr>
        <w:t>Contexte général</w:t>
      </w:r>
      <w:r w:rsidR="00A40058">
        <w:rPr>
          <w:rFonts w:ascii="Calibri" w:eastAsia="Calibri" w:hAnsi="Calibri" w:cs="Calibri"/>
          <w:b/>
          <w:color w:val="1F4E79" w:themeColor="accent1" w:themeShade="80"/>
          <w:sz w:val="20"/>
          <w:szCs w:val="20"/>
        </w:rPr>
        <w:t xml:space="preserve"> / environnement</w:t>
      </w:r>
      <w:r w:rsidRPr="00A5671C">
        <w:rPr>
          <w:rFonts w:ascii="Calibri" w:eastAsia="Calibri" w:hAnsi="Calibri" w:cs="Calibri"/>
          <w:color w:val="1F4E79" w:themeColor="accent1" w:themeShade="80"/>
          <w:sz w:val="20"/>
          <w:szCs w:val="20"/>
        </w:rPr>
        <w:t xml:space="preserve"> : </w:t>
      </w:r>
      <w:r w:rsidR="008D7245" w:rsidRPr="00E8771A">
        <w:rPr>
          <w:rFonts w:ascii="Calibri" w:eastAsia="Calibri" w:hAnsi="Calibri" w:cs="Calibri"/>
          <w:sz w:val="20"/>
          <w:szCs w:val="20"/>
        </w:rPr>
        <w:t xml:space="preserve">Aix-Marseille Université (AMU) est une université de recherche intensive, qui a tissé des partenariats dans le monde entier, qui a affirmé son ancrage et son intégration territoriale et qui </w:t>
      </w:r>
      <w:r w:rsidR="008D7245" w:rsidRPr="003C2123">
        <w:rPr>
          <w:rFonts w:ascii="Calibri" w:eastAsia="Calibri" w:hAnsi="Calibri" w:cs="Calibri"/>
          <w:sz w:val="20"/>
          <w:szCs w:val="20"/>
        </w:rPr>
        <w:t xml:space="preserve">figure parmi les toutes premières universités françaises au classement de Shanghai des universités mondiales (ARWU). AMU est une université pluridisciplinaire structurée autour de cinq secteurs disciplinaires répartis sur 19 composantes (facultés, écoles, instituts) et un secteur pluridisciplinaire (comprenant l’ESPE et l’IUT), et possède 119 structures de recherche. (Plus d’informations : </w:t>
      </w:r>
      <w:hyperlink r:id="rId11" w:history="1">
        <w:r w:rsidR="008D7245" w:rsidRPr="003C2123">
          <w:rPr>
            <w:rStyle w:val="Lienhypertexte"/>
            <w:rFonts w:ascii="Calibri" w:eastAsia="Calibri" w:hAnsi="Calibri" w:cs="Calibri"/>
            <w:sz w:val="20"/>
            <w:szCs w:val="20"/>
          </w:rPr>
          <w:t>https://www.univ-amu.fr/fr/public/presentation-de-luniversite</w:t>
        </w:r>
      </w:hyperlink>
      <w:r w:rsidR="008D7245" w:rsidRPr="00E8771A">
        <w:rPr>
          <w:rFonts w:ascii="Calibri" w:eastAsia="Calibri" w:hAnsi="Calibri" w:cs="Calibri"/>
          <w:sz w:val="20"/>
          <w:szCs w:val="20"/>
        </w:rPr>
        <w:t xml:space="preserve"> )</w:t>
      </w:r>
      <w:r w:rsidR="003C2123">
        <w:rPr>
          <w:rFonts w:ascii="Calibri" w:eastAsia="Calibri" w:hAnsi="Calibri" w:cs="Calibri"/>
          <w:sz w:val="20"/>
          <w:szCs w:val="20"/>
        </w:rPr>
        <w:t>.</w:t>
      </w:r>
    </w:p>
    <w:p w:rsidR="003C2123" w:rsidRDefault="003C2123" w:rsidP="003C2123">
      <w:pPr>
        <w:jc w:val="both"/>
        <w:rPr>
          <w:rFonts w:ascii="Calibri" w:eastAsia="Calibri" w:hAnsi="Calibri" w:cs="Calibri"/>
          <w:sz w:val="20"/>
          <w:szCs w:val="20"/>
        </w:rPr>
      </w:pPr>
    </w:p>
    <w:p w:rsidR="00E8771A" w:rsidRPr="00E8771A" w:rsidRDefault="003C2123" w:rsidP="00F23366">
      <w:pPr>
        <w:jc w:val="both"/>
        <w:rPr>
          <w:rFonts w:ascii="Calibri" w:eastAsia="Calibri" w:hAnsi="Calibri" w:cs="Calibri"/>
          <w:sz w:val="20"/>
          <w:szCs w:val="20"/>
        </w:rPr>
      </w:pPr>
      <w:r w:rsidRPr="003C2123">
        <w:rPr>
          <w:rFonts w:ascii="Calibri" w:eastAsia="Calibri" w:hAnsi="Calibri" w:cs="Calibri"/>
          <w:sz w:val="20"/>
          <w:szCs w:val="20"/>
        </w:rPr>
        <w:t>Le poste est financé par l'Initiative d'excellence d'Aix-Marseille, A*</w:t>
      </w:r>
      <w:proofErr w:type="spellStart"/>
      <w:r w:rsidRPr="003C2123">
        <w:rPr>
          <w:rFonts w:ascii="Calibri" w:eastAsia="Calibri" w:hAnsi="Calibri" w:cs="Calibri"/>
          <w:sz w:val="20"/>
          <w:szCs w:val="20"/>
        </w:rPr>
        <w:t>Midex</w:t>
      </w:r>
      <w:proofErr w:type="spellEnd"/>
      <w:r w:rsidRPr="003C2123">
        <w:rPr>
          <w:rFonts w:ascii="Calibri" w:eastAsia="Calibri" w:hAnsi="Calibri" w:cs="Calibri"/>
          <w:sz w:val="20"/>
          <w:szCs w:val="20"/>
        </w:rPr>
        <w:t>. L'Université d'Aix-Marseille a obtenu le label national Initiative d'excellence dans le cadre du programme Investissements pour le futur (PIA). A*</w:t>
      </w:r>
      <w:proofErr w:type="spellStart"/>
      <w:r w:rsidRPr="003C2123">
        <w:rPr>
          <w:rFonts w:ascii="Calibri" w:eastAsia="Calibri" w:hAnsi="Calibri" w:cs="Calibri"/>
          <w:sz w:val="20"/>
          <w:szCs w:val="20"/>
        </w:rPr>
        <w:t>Midex</w:t>
      </w:r>
      <w:proofErr w:type="spellEnd"/>
      <w:r w:rsidRPr="003C2123">
        <w:rPr>
          <w:rFonts w:ascii="Calibri" w:eastAsia="Calibri" w:hAnsi="Calibri" w:cs="Calibri"/>
          <w:sz w:val="20"/>
          <w:szCs w:val="20"/>
        </w:rPr>
        <w:t xml:space="preserve"> est présidé par l'Université d'Aix-Marseille, avec sept partenaires : CNRS, Inserm, CEA, IRD, AP-HM, Sciences Po Aix et Centrale Marseille. L'objectif d'A*</w:t>
      </w:r>
      <w:proofErr w:type="spellStart"/>
      <w:r w:rsidRPr="003C2123">
        <w:rPr>
          <w:rFonts w:ascii="Calibri" w:eastAsia="Calibri" w:hAnsi="Calibri" w:cs="Calibri"/>
          <w:sz w:val="20"/>
          <w:szCs w:val="20"/>
        </w:rPr>
        <w:t>Midex</w:t>
      </w:r>
      <w:proofErr w:type="spellEnd"/>
      <w:r w:rsidRPr="003C2123">
        <w:rPr>
          <w:rFonts w:ascii="Calibri" w:eastAsia="Calibri" w:hAnsi="Calibri" w:cs="Calibri"/>
          <w:sz w:val="20"/>
          <w:szCs w:val="20"/>
        </w:rPr>
        <w:t xml:space="preserve"> est de valoriser et de développer le potentiel exceptionnel de l'Université d'Aix-Marseille et de</w:t>
      </w:r>
      <w:r w:rsidR="00EC0493">
        <w:rPr>
          <w:rFonts w:ascii="Calibri" w:eastAsia="Calibri" w:hAnsi="Calibri" w:cs="Calibri"/>
          <w:sz w:val="20"/>
          <w:szCs w:val="20"/>
        </w:rPr>
        <w:t xml:space="preserve"> sa région en leur offr</w:t>
      </w:r>
      <w:r w:rsidRPr="003C2123">
        <w:rPr>
          <w:rFonts w:ascii="Calibri" w:eastAsia="Calibri" w:hAnsi="Calibri" w:cs="Calibri"/>
          <w:sz w:val="20"/>
          <w:szCs w:val="20"/>
        </w:rPr>
        <w:t>ant une recherche et un enseignement supérieur de classe mondiale. La MMSH et "</w:t>
      </w:r>
      <w:proofErr w:type="spellStart"/>
      <w:r w:rsidRPr="003C2123">
        <w:rPr>
          <w:rFonts w:ascii="Calibri" w:eastAsia="Calibri" w:hAnsi="Calibri" w:cs="Calibri"/>
          <w:sz w:val="20"/>
          <w:szCs w:val="20"/>
        </w:rPr>
        <w:t>A</w:t>
      </w:r>
      <w:r>
        <w:rPr>
          <w:rFonts w:ascii="Calibri" w:eastAsia="Calibri" w:hAnsi="Calibri" w:cs="Calibri"/>
          <w:sz w:val="20"/>
          <w:szCs w:val="20"/>
        </w:rPr>
        <w:t>r</w:t>
      </w:r>
      <w:bookmarkStart w:id="0" w:name="_GoBack"/>
      <w:bookmarkEnd w:id="0"/>
      <w:r>
        <w:rPr>
          <w:rFonts w:ascii="Calibri" w:eastAsia="Calibri" w:hAnsi="Calibri" w:cs="Calibri"/>
          <w:sz w:val="20"/>
          <w:szCs w:val="20"/>
        </w:rPr>
        <w:t>ca</w:t>
      </w:r>
      <w:r w:rsidRPr="003C2123">
        <w:rPr>
          <w:rFonts w:ascii="Calibri" w:eastAsia="Calibri" w:hAnsi="Calibri" w:cs="Calibri"/>
          <w:sz w:val="20"/>
          <w:szCs w:val="20"/>
        </w:rPr>
        <w:t>DIIS</w:t>
      </w:r>
      <w:proofErr w:type="spellEnd"/>
      <w:r w:rsidRPr="003C2123">
        <w:rPr>
          <w:rFonts w:ascii="Calibri" w:eastAsia="Calibri" w:hAnsi="Calibri" w:cs="Calibri"/>
          <w:sz w:val="20"/>
          <w:szCs w:val="20"/>
        </w:rPr>
        <w:t>" ont été sélectionnés dans le cadre du programme "Management</w:t>
      </w:r>
      <w:r w:rsidR="00A40058">
        <w:rPr>
          <w:rFonts w:ascii="Calibri" w:eastAsia="Calibri" w:hAnsi="Calibri" w:cs="Calibri"/>
          <w:sz w:val="20"/>
          <w:szCs w:val="20"/>
        </w:rPr>
        <w:t xml:space="preserve"> des Talents</w:t>
      </w:r>
      <w:r w:rsidRPr="003C2123">
        <w:rPr>
          <w:rFonts w:ascii="Calibri" w:eastAsia="Calibri" w:hAnsi="Calibri" w:cs="Calibri"/>
          <w:sz w:val="20"/>
          <w:szCs w:val="20"/>
        </w:rPr>
        <w:t>" d'A*</w:t>
      </w:r>
      <w:proofErr w:type="spellStart"/>
      <w:r w:rsidRPr="003C2123">
        <w:rPr>
          <w:rFonts w:ascii="Calibri" w:eastAsia="Calibri" w:hAnsi="Calibri" w:cs="Calibri"/>
          <w:sz w:val="20"/>
          <w:szCs w:val="20"/>
        </w:rPr>
        <w:t>Midex</w:t>
      </w:r>
      <w:proofErr w:type="spellEnd"/>
      <w:r w:rsidRPr="003C2123">
        <w:rPr>
          <w:rFonts w:ascii="Calibri" w:eastAsia="Calibri" w:hAnsi="Calibri" w:cs="Calibri"/>
          <w:sz w:val="20"/>
          <w:szCs w:val="20"/>
        </w:rPr>
        <w:t xml:space="preserve"> destiné à attirer des ingénieurs de recherche de haut niveau à Aix-Marseille. Plus d'informations sur la fondation A*MIDEX sont disponibles sur : </w:t>
      </w:r>
      <w:hyperlink r:id="rId12" w:history="1">
        <w:r w:rsidRPr="003C2123">
          <w:rPr>
            <w:rStyle w:val="Lienhypertexte"/>
            <w:rFonts w:ascii="Calibri" w:eastAsia="Calibri" w:hAnsi="Calibri" w:cs="Calibri"/>
            <w:sz w:val="20"/>
            <w:szCs w:val="20"/>
          </w:rPr>
          <w:t>https://amidex.univ-amu.fr</w:t>
        </w:r>
      </w:hyperlink>
      <w:r w:rsidRPr="00E8771A">
        <w:rPr>
          <w:rFonts w:ascii="Calibri" w:eastAsia="Calibri" w:hAnsi="Calibri" w:cs="Calibri"/>
          <w:sz w:val="20"/>
          <w:szCs w:val="20"/>
        </w:rPr>
        <w:t xml:space="preserve"> </w:t>
      </w:r>
    </w:p>
    <w:p w:rsidR="008D7245" w:rsidRPr="003C2123" w:rsidRDefault="00497F02" w:rsidP="00A5671C">
      <w:pPr>
        <w:spacing w:before="240"/>
        <w:jc w:val="both"/>
        <w:rPr>
          <w:rFonts w:ascii="Calibri" w:eastAsia="Calibri" w:hAnsi="Calibri" w:cs="Calibri"/>
          <w:sz w:val="20"/>
          <w:szCs w:val="20"/>
        </w:rPr>
      </w:pPr>
      <w:hyperlink r:id="rId13" w:history="1">
        <w:r w:rsidR="008D7245" w:rsidRPr="00E8771A">
          <w:rPr>
            <w:rStyle w:val="Lienhypertexte"/>
            <w:rFonts w:ascii="Calibri" w:eastAsia="Calibri" w:hAnsi="Calibri" w:cs="Calibri"/>
            <w:sz w:val="20"/>
            <w:szCs w:val="20"/>
          </w:rPr>
          <w:t>La Maison Méditerranéenne des Sciences de l’Homme</w:t>
        </w:r>
      </w:hyperlink>
      <w:r w:rsidR="008D7245" w:rsidRPr="00E8771A">
        <w:rPr>
          <w:rFonts w:ascii="Calibri" w:eastAsia="Calibri" w:hAnsi="Calibri" w:cs="Calibri"/>
          <w:sz w:val="20"/>
          <w:szCs w:val="20"/>
        </w:rPr>
        <w:t xml:space="preserve"> (MMSH) est l’une des 19 composantes d’AMU, elle est un </w:t>
      </w:r>
      <w:r w:rsidR="008D7245" w:rsidRPr="003C2123">
        <w:rPr>
          <w:rFonts w:ascii="Calibri" w:eastAsia="Calibri" w:hAnsi="Calibri" w:cs="Calibri"/>
          <w:sz w:val="20"/>
          <w:szCs w:val="20"/>
        </w:rPr>
        <w:t>campus de recherche et de formation en sciences humaines et sociales, spécialisé sur le monde méditerranéen. Elle rassemble onze laboratoires mixtes, accueille l'</w:t>
      </w:r>
      <w:r w:rsidR="008D7245" w:rsidRPr="00E8771A">
        <w:rPr>
          <w:rFonts w:ascii="Calibri" w:eastAsia="Calibri" w:hAnsi="Calibri" w:cs="Calibri"/>
          <w:sz w:val="20"/>
          <w:szCs w:val="20"/>
        </w:rPr>
        <w:t>É</w:t>
      </w:r>
      <w:r w:rsidR="003C2123">
        <w:rPr>
          <w:rFonts w:ascii="Calibri" w:eastAsia="Calibri" w:hAnsi="Calibri" w:cs="Calibri"/>
          <w:sz w:val="20"/>
          <w:szCs w:val="20"/>
        </w:rPr>
        <w:t>cole doctorale 355 « </w:t>
      </w:r>
      <w:r w:rsidR="008D7245" w:rsidRPr="003C2123">
        <w:rPr>
          <w:rFonts w:ascii="Calibri" w:eastAsia="Calibri" w:hAnsi="Calibri" w:cs="Calibri"/>
          <w:sz w:val="20"/>
          <w:szCs w:val="20"/>
        </w:rPr>
        <w:t xml:space="preserve">Espaces, Cultures, Sociétés », et coordonne notamment le </w:t>
      </w:r>
      <w:proofErr w:type="spellStart"/>
      <w:r w:rsidR="008D7245" w:rsidRPr="003C2123">
        <w:rPr>
          <w:rFonts w:ascii="Calibri" w:eastAsia="Calibri" w:hAnsi="Calibri" w:cs="Calibri"/>
          <w:sz w:val="20"/>
          <w:szCs w:val="20"/>
        </w:rPr>
        <w:t>Labex</w:t>
      </w:r>
      <w:proofErr w:type="spellEnd"/>
      <w:r w:rsidR="008D7245" w:rsidRPr="003C2123">
        <w:rPr>
          <w:rFonts w:ascii="Calibri" w:eastAsia="Calibri" w:hAnsi="Calibri" w:cs="Calibri"/>
          <w:sz w:val="20"/>
          <w:szCs w:val="20"/>
        </w:rPr>
        <w:t xml:space="preserve"> - </w:t>
      </w:r>
      <w:proofErr w:type="spellStart"/>
      <w:r w:rsidR="008D7245" w:rsidRPr="003C2123">
        <w:rPr>
          <w:rFonts w:ascii="Calibri" w:eastAsia="Calibri" w:hAnsi="Calibri" w:cs="Calibri"/>
          <w:sz w:val="20"/>
          <w:szCs w:val="20"/>
        </w:rPr>
        <w:t>LabexMed</w:t>
      </w:r>
      <w:proofErr w:type="spellEnd"/>
      <w:r w:rsidR="008D7245" w:rsidRPr="003C2123">
        <w:rPr>
          <w:rFonts w:ascii="Calibri" w:eastAsia="Calibri" w:hAnsi="Calibri" w:cs="Calibri"/>
          <w:sz w:val="20"/>
          <w:szCs w:val="20"/>
        </w:rPr>
        <w:t xml:space="preserve"> « Les sciences humaines et sociales au cœur de l'interdisciplinarité pour la Méditerranée ».</w:t>
      </w:r>
    </w:p>
    <w:sectPr w:rsidR="008D7245" w:rsidRPr="003C2123" w:rsidSect="00497F02">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7D5E" w:rsidRDefault="002B7D5E" w:rsidP="00777A06">
      <w:r>
        <w:separator/>
      </w:r>
    </w:p>
  </w:endnote>
  <w:endnote w:type="continuationSeparator" w:id="1">
    <w:p w:rsidR="002B7D5E" w:rsidRDefault="002B7D5E" w:rsidP="00777A0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Liberation Serif">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7D5E" w:rsidRDefault="002B7D5E" w:rsidP="00777A06">
      <w:r>
        <w:separator/>
      </w:r>
    </w:p>
  </w:footnote>
  <w:footnote w:type="continuationSeparator" w:id="1">
    <w:p w:rsidR="002B7D5E" w:rsidRDefault="002B7D5E" w:rsidP="00777A06">
      <w:r>
        <w:continuationSeparator/>
      </w:r>
    </w:p>
  </w:footnote>
  <w:footnote w:id="2">
    <w:p w:rsidR="00A5186A" w:rsidRDefault="00A5186A" w:rsidP="00777A06">
      <w:pPr>
        <w:pStyle w:val="Notedebasdepage"/>
      </w:pPr>
      <w:r>
        <w:rPr>
          <w:rStyle w:val="Marquenotebasdepage"/>
        </w:rPr>
        <w:footnoteRef/>
      </w:r>
      <w:r>
        <w:t xml:space="preserve"> </w:t>
      </w:r>
      <w:hyperlink r:id="rId1" w:history="1">
        <w:r>
          <w:rPr>
            <w:rStyle w:val="Lienhypertexte"/>
            <w:sz w:val="16"/>
            <w:szCs w:val="16"/>
          </w:rPr>
          <w:t>https://data.enseignementsup-recherche.gouv.fr/pages/les_bap/</w:t>
        </w:r>
      </w:hyperlink>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BD15275_"/>
      </v:shape>
    </w:pict>
  </w:numPicBullet>
  <w:abstractNum w:abstractNumId="0">
    <w:nsid w:val="35D26F43"/>
    <w:multiLevelType w:val="hybridMultilevel"/>
    <w:tmpl w:val="F9D860A8"/>
    <w:lvl w:ilvl="0" w:tplc="E174D2F6">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8815244"/>
    <w:multiLevelType w:val="hybridMultilevel"/>
    <w:tmpl w:val="895C346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264706"/>
    <w:multiLevelType w:val="hybridMultilevel"/>
    <w:tmpl w:val="C9BCDE9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D56F27"/>
    <w:multiLevelType w:val="multilevel"/>
    <w:tmpl w:val="00D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777A06"/>
    <w:rsid w:val="0000092D"/>
    <w:rsid w:val="00000C9F"/>
    <w:rsid w:val="0000290D"/>
    <w:rsid w:val="00003458"/>
    <w:rsid w:val="0000387F"/>
    <w:rsid w:val="000041F0"/>
    <w:rsid w:val="0000437B"/>
    <w:rsid w:val="000048E5"/>
    <w:rsid w:val="00005B88"/>
    <w:rsid w:val="00006E01"/>
    <w:rsid w:val="00007367"/>
    <w:rsid w:val="00007A56"/>
    <w:rsid w:val="000112F7"/>
    <w:rsid w:val="00011EE0"/>
    <w:rsid w:val="00012120"/>
    <w:rsid w:val="000125CC"/>
    <w:rsid w:val="00013025"/>
    <w:rsid w:val="000143ED"/>
    <w:rsid w:val="00014E14"/>
    <w:rsid w:val="00015098"/>
    <w:rsid w:val="0001629D"/>
    <w:rsid w:val="00016481"/>
    <w:rsid w:val="00016CA5"/>
    <w:rsid w:val="000175F3"/>
    <w:rsid w:val="000178DC"/>
    <w:rsid w:val="00017DD2"/>
    <w:rsid w:val="00017FC1"/>
    <w:rsid w:val="000212FA"/>
    <w:rsid w:val="000213B7"/>
    <w:rsid w:val="00021850"/>
    <w:rsid w:val="00023656"/>
    <w:rsid w:val="000239D8"/>
    <w:rsid w:val="00024140"/>
    <w:rsid w:val="000245EF"/>
    <w:rsid w:val="00024D77"/>
    <w:rsid w:val="0002521F"/>
    <w:rsid w:val="000257E3"/>
    <w:rsid w:val="00025C46"/>
    <w:rsid w:val="00026913"/>
    <w:rsid w:val="000270AD"/>
    <w:rsid w:val="0002787C"/>
    <w:rsid w:val="000310D5"/>
    <w:rsid w:val="000319DF"/>
    <w:rsid w:val="00031B69"/>
    <w:rsid w:val="00033159"/>
    <w:rsid w:val="00033ED1"/>
    <w:rsid w:val="000342BB"/>
    <w:rsid w:val="000346A5"/>
    <w:rsid w:val="00034747"/>
    <w:rsid w:val="000355B0"/>
    <w:rsid w:val="000363A3"/>
    <w:rsid w:val="000363F5"/>
    <w:rsid w:val="000364CB"/>
    <w:rsid w:val="00036F47"/>
    <w:rsid w:val="00037380"/>
    <w:rsid w:val="00037D1A"/>
    <w:rsid w:val="00037EC7"/>
    <w:rsid w:val="0004055D"/>
    <w:rsid w:val="00040DFF"/>
    <w:rsid w:val="000434FB"/>
    <w:rsid w:val="000441C4"/>
    <w:rsid w:val="0004425C"/>
    <w:rsid w:val="000448AD"/>
    <w:rsid w:val="00044A0F"/>
    <w:rsid w:val="00044AFF"/>
    <w:rsid w:val="000458E1"/>
    <w:rsid w:val="00045998"/>
    <w:rsid w:val="00045D0B"/>
    <w:rsid w:val="00045DC6"/>
    <w:rsid w:val="00046AD5"/>
    <w:rsid w:val="00046C3E"/>
    <w:rsid w:val="00047A9D"/>
    <w:rsid w:val="000502B8"/>
    <w:rsid w:val="00050406"/>
    <w:rsid w:val="0005092D"/>
    <w:rsid w:val="00051732"/>
    <w:rsid w:val="00052221"/>
    <w:rsid w:val="00052C75"/>
    <w:rsid w:val="000537AA"/>
    <w:rsid w:val="0005399E"/>
    <w:rsid w:val="00053A9D"/>
    <w:rsid w:val="00054419"/>
    <w:rsid w:val="00054FD2"/>
    <w:rsid w:val="0005584E"/>
    <w:rsid w:val="00057C2B"/>
    <w:rsid w:val="00060894"/>
    <w:rsid w:val="0006136D"/>
    <w:rsid w:val="00061558"/>
    <w:rsid w:val="00061B4E"/>
    <w:rsid w:val="00062392"/>
    <w:rsid w:val="0006256D"/>
    <w:rsid w:val="00063436"/>
    <w:rsid w:val="000636CD"/>
    <w:rsid w:val="00063D4D"/>
    <w:rsid w:val="00064AE4"/>
    <w:rsid w:val="00064FE2"/>
    <w:rsid w:val="00065022"/>
    <w:rsid w:val="00065884"/>
    <w:rsid w:val="00065DA9"/>
    <w:rsid w:val="0006629F"/>
    <w:rsid w:val="0006789F"/>
    <w:rsid w:val="000705E1"/>
    <w:rsid w:val="00070648"/>
    <w:rsid w:val="00073479"/>
    <w:rsid w:val="00073D3C"/>
    <w:rsid w:val="0007410F"/>
    <w:rsid w:val="00075146"/>
    <w:rsid w:val="000752C1"/>
    <w:rsid w:val="000752EE"/>
    <w:rsid w:val="00075A6D"/>
    <w:rsid w:val="00077148"/>
    <w:rsid w:val="0007784F"/>
    <w:rsid w:val="000778CE"/>
    <w:rsid w:val="0008040A"/>
    <w:rsid w:val="0008046B"/>
    <w:rsid w:val="000806AB"/>
    <w:rsid w:val="000813C2"/>
    <w:rsid w:val="0008222D"/>
    <w:rsid w:val="000824B6"/>
    <w:rsid w:val="00082812"/>
    <w:rsid w:val="00082A8E"/>
    <w:rsid w:val="00083DF3"/>
    <w:rsid w:val="00085E97"/>
    <w:rsid w:val="0008609D"/>
    <w:rsid w:val="000863E8"/>
    <w:rsid w:val="00086C1C"/>
    <w:rsid w:val="0008746B"/>
    <w:rsid w:val="0008750C"/>
    <w:rsid w:val="0008785C"/>
    <w:rsid w:val="00087973"/>
    <w:rsid w:val="00090F5F"/>
    <w:rsid w:val="000910CD"/>
    <w:rsid w:val="0009166C"/>
    <w:rsid w:val="00091E96"/>
    <w:rsid w:val="00092104"/>
    <w:rsid w:val="0009355F"/>
    <w:rsid w:val="00093B5D"/>
    <w:rsid w:val="00094885"/>
    <w:rsid w:val="00095268"/>
    <w:rsid w:val="000956E5"/>
    <w:rsid w:val="000965C4"/>
    <w:rsid w:val="0009663E"/>
    <w:rsid w:val="00096C2A"/>
    <w:rsid w:val="000A141E"/>
    <w:rsid w:val="000A160D"/>
    <w:rsid w:val="000A1CAE"/>
    <w:rsid w:val="000A1D92"/>
    <w:rsid w:val="000A20AC"/>
    <w:rsid w:val="000A23AC"/>
    <w:rsid w:val="000A2C08"/>
    <w:rsid w:val="000A3115"/>
    <w:rsid w:val="000A5EA1"/>
    <w:rsid w:val="000A61FC"/>
    <w:rsid w:val="000A64BF"/>
    <w:rsid w:val="000A7F26"/>
    <w:rsid w:val="000B0594"/>
    <w:rsid w:val="000B0920"/>
    <w:rsid w:val="000B0B88"/>
    <w:rsid w:val="000B0D12"/>
    <w:rsid w:val="000B0DDE"/>
    <w:rsid w:val="000B203E"/>
    <w:rsid w:val="000B21D4"/>
    <w:rsid w:val="000B2D71"/>
    <w:rsid w:val="000B3E49"/>
    <w:rsid w:val="000B477A"/>
    <w:rsid w:val="000B57C1"/>
    <w:rsid w:val="000B6C7B"/>
    <w:rsid w:val="000B7503"/>
    <w:rsid w:val="000B782F"/>
    <w:rsid w:val="000B793C"/>
    <w:rsid w:val="000B7D7B"/>
    <w:rsid w:val="000C136B"/>
    <w:rsid w:val="000C17E2"/>
    <w:rsid w:val="000C23C3"/>
    <w:rsid w:val="000C2B13"/>
    <w:rsid w:val="000C3EF9"/>
    <w:rsid w:val="000C4205"/>
    <w:rsid w:val="000C4CFC"/>
    <w:rsid w:val="000C4F77"/>
    <w:rsid w:val="000C5E74"/>
    <w:rsid w:val="000C5FF7"/>
    <w:rsid w:val="000C64AD"/>
    <w:rsid w:val="000C67C6"/>
    <w:rsid w:val="000C6A42"/>
    <w:rsid w:val="000C6C11"/>
    <w:rsid w:val="000C6CA5"/>
    <w:rsid w:val="000C6D5C"/>
    <w:rsid w:val="000C78F1"/>
    <w:rsid w:val="000C7C31"/>
    <w:rsid w:val="000C7D78"/>
    <w:rsid w:val="000D0A66"/>
    <w:rsid w:val="000D0EFB"/>
    <w:rsid w:val="000D0FE3"/>
    <w:rsid w:val="000D11B1"/>
    <w:rsid w:val="000D1DA9"/>
    <w:rsid w:val="000D284A"/>
    <w:rsid w:val="000D3AEC"/>
    <w:rsid w:val="000D4196"/>
    <w:rsid w:val="000D5F01"/>
    <w:rsid w:val="000D7362"/>
    <w:rsid w:val="000D783D"/>
    <w:rsid w:val="000E02D5"/>
    <w:rsid w:val="000E0421"/>
    <w:rsid w:val="000E0660"/>
    <w:rsid w:val="000E0769"/>
    <w:rsid w:val="000E194A"/>
    <w:rsid w:val="000E1CA1"/>
    <w:rsid w:val="000E21DC"/>
    <w:rsid w:val="000E3437"/>
    <w:rsid w:val="000E4656"/>
    <w:rsid w:val="000E5DA9"/>
    <w:rsid w:val="000E624D"/>
    <w:rsid w:val="000E64AA"/>
    <w:rsid w:val="000E672F"/>
    <w:rsid w:val="000E708F"/>
    <w:rsid w:val="000E7159"/>
    <w:rsid w:val="000F022C"/>
    <w:rsid w:val="000F05AE"/>
    <w:rsid w:val="000F16E8"/>
    <w:rsid w:val="000F2C4F"/>
    <w:rsid w:val="000F2CD0"/>
    <w:rsid w:val="000F309F"/>
    <w:rsid w:val="000F3CE0"/>
    <w:rsid w:val="000F4037"/>
    <w:rsid w:val="000F4156"/>
    <w:rsid w:val="000F4EBD"/>
    <w:rsid w:val="000F5378"/>
    <w:rsid w:val="000F559C"/>
    <w:rsid w:val="000F63FB"/>
    <w:rsid w:val="000F7F48"/>
    <w:rsid w:val="001007D7"/>
    <w:rsid w:val="00100A45"/>
    <w:rsid w:val="001025C6"/>
    <w:rsid w:val="00102D8E"/>
    <w:rsid w:val="001031AB"/>
    <w:rsid w:val="001034BC"/>
    <w:rsid w:val="00103E1B"/>
    <w:rsid w:val="00104998"/>
    <w:rsid w:val="001101CE"/>
    <w:rsid w:val="00110956"/>
    <w:rsid w:val="00111E45"/>
    <w:rsid w:val="00112692"/>
    <w:rsid w:val="00113639"/>
    <w:rsid w:val="0011392E"/>
    <w:rsid w:val="00113C5D"/>
    <w:rsid w:val="0011467A"/>
    <w:rsid w:val="00114B1C"/>
    <w:rsid w:val="00114B27"/>
    <w:rsid w:val="001150C7"/>
    <w:rsid w:val="00115278"/>
    <w:rsid w:val="0011577A"/>
    <w:rsid w:val="0011648C"/>
    <w:rsid w:val="00116F0E"/>
    <w:rsid w:val="00117698"/>
    <w:rsid w:val="001179CD"/>
    <w:rsid w:val="001213B6"/>
    <w:rsid w:val="00121740"/>
    <w:rsid w:val="001218F1"/>
    <w:rsid w:val="00123A12"/>
    <w:rsid w:val="00124354"/>
    <w:rsid w:val="00124EF9"/>
    <w:rsid w:val="001252FE"/>
    <w:rsid w:val="00125FFC"/>
    <w:rsid w:val="00126404"/>
    <w:rsid w:val="001265D8"/>
    <w:rsid w:val="00126CDD"/>
    <w:rsid w:val="00130EBE"/>
    <w:rsid w:val="00130FD7"/>
    <w:rsid w:val="001323AD"/>
    <w:rsid w:val="0013336C"/>
    <w:rsid w:val="0013548F"/>
    <w:rsid w:val="001361CE"/>
    <w:rsid w:val="00140121"/>
    <w:rsid w:val="001403DA"/>
    <w:rsid w:val="00140A8F"/>
    <w:rsid w:val="00141191"/>
    <w:rsid w:val="0014119C"/>
    <w:rsid w:val="00141434"/>
    <w:rsid w:val="00141FAF"/>
    <w:rsid w:val="00142323"/>
    <w:rsid w:val="00142389"/>
    <w:rsid w:val="00142BAF"/>
    <w:rsid w:val="00144159"/>
    <w:rsid w:val="00145538"/>
    <w:rsid w:val="001466BC"/>
    <w:rsid w:val="00147296"/>
    <w:rsid w:val="00147AC3"/>
    <w:rsid w:val="00150746"/>
    <w:rsid w:val="00150D57"/>
    <w:rsid w:val="0015104B"/>
    <w:rsid w:val="001513D4"/>
    <w:rsid w:val="001516A0"/>
    <w:rsid w:val="00153426"/>
    <w:rsid w:val="00153CC1"/>
    <w:rsid w:val="00154F6C"/>
    <w:rsid w:val="00156151"/>
    <w:rsid w:val="00156A5E"/>
    <w:rsid w:val="00157661"/>
    <w:rsid w:val="00157CBF"/>
    <w:rsid w:val="00157EED"/>
    <w:rsid w:val="00160DD7"/>
    <w:rsid w:val="00161895"/>
    <w:rsid w:val="00161E17"/>
    <w:rsid w:val="00161EC0"/>
    <w:rsid w:val="0016300F"/>
    <w:rsid w:val="00164DB4"/>
    <w:rsid w:val="001653F6"/>
    <w:rsid w:val="001714D7"/>
    <w:rsid w:val="00172BED"/>
    <w:rsid w:val="00173145"/>
    <w:rsid w:val="00173295"/>
    <w:rsid w:val="001735BD"/>
    <w:rsid w:val="001739AF"/>
    <w:rsid w:val="00174B26"/>
    <w:rsid w:val="001757D0"/>
    <w:rsid w:val="00175836"/>
    <w:rsid w:val="0017697A"/>
    <w:rsid w:val="00176D46"/>
    <w:rsid w:val="001775B0"/>
    <w:rsid w:val="00180487"/>
    <w:rsid w:val="00180669"/>
    <w:rsid w:val="00182390"/>
    <w:rsid w:val="00184032"/>
    <w:rsid w:val="001861C6"/>
    <w:rsid w:val="00186863"/>
    <w:rsid w:val="00186BDF"/>
    <w:rsid w:val="0018792B"/>
    <w:rsid w:val="00187F1F"/>
    <w:rsid w:val="001900DE"/>
    <w:rsid w:val="0019082B"/>
    <w:rsid w:val="0019291E"/>
    <w:rsid w:val="001948E9"/>
    <w:rsid w:val="00195249"/>
    <w:rsid w:val="00195788"/>
    <w:rsid w:val="001960FB"/>
    <w:rsid w:val="001961CE"/>
    <w:rsid w:val="0019645D"/>
    <w:rsid w:val="00196654"/>
    <w:rsid w:val="00197684"/>
    <w:rsid w:val="001A0A7E"/>
    <w:rsid w:val="001A23AE"/>
    <w:rsid w:val="001A23B0"/>
    <w:rsid w:val="001A2B6B"/>
    <w:rsid w:val="001A3A91"/>
    <w:rsid w:val="001A488C"/>
    <w:rsid w:val="001A6644"/>
    <w:rsid w:val="001B029E"/>
    <w:rsid w:val="001B2521"/>
    <w:rsid w:val="001B2E12"/>
    <w:rsid w:val="001B309B"/>
    <w:rsid w:val="001B6A20"/>
    <w:rsid w:val="001B6EFA"/>
    <w:rsid w:val="001C031E"/>
    <w:rsid w:val="001C0E15"/>
    <w:rsid w:val="001C136B"/>
    <w:rsid w:val="001C184C"/>
    <w:rsid w:val="001C1BB5"/>
    <w:rsid w:val="001C2809"/>
    <w:rsid w:val="001C2895"/>
    <w:rsid w:val="001C2A27"/>
    <w:rsid w:val="001C2A36"/>
    <w:rsid w:val="001C2A66"/>
    <w:rsid w:val="001C30AA"/>
    <w:rsid w:val="001C45C5"/>
    <w:rsid w:val="001C47B5"/>
    <w:rsid w:val="001C5197"/>
    <w:rsid w:val="001C5E33"/>
    <w:rsid w:val="001C5E71"/>
    <w:rsid w:val="001C6841"/>
    <w:rsid w:val="001D0278"/>
    <w:rsid w:val="001D0DA7"/>
    <w:rsid w:val="001D26E0"/>
    <w:rsid w:val="001D2AB5"/>
    <w:rsid w:val="001D3655"/>
    <w:rsid w:val="001D372F"/>
    <w:rsid w:val="001D4007"/>
    <w:rsid w:val="001D5B55"/>
    <w:rsid w:val="001D62AA"/>
    <w:rsid w:val="001D7F6A"/>
    <w:rsid w:val="001E044A"/>
    <w:rsid w:val="001E22D3"/>
    <w:rsid w:val="001E4284"/>
    <w:rsid w:val="001E4B24"/>
    <w:rsid w:val="001E5D06"/>
    <w:rsid w:val="001E712A"/>
    <w:rsid w:val="001E75AC"/>
    <w:rsid w:val="001E7AF2"/>
    <w:rsid w:val="001F0A19"/>
    <w:rsid w:val="001F11A3"/>
    <w:rsid w:val="001F1312"/>
    <w:rsid w:val="001F220E"/>
    <w:rsid w:val="001F266C"/>
    <w:rsid w:val="001F355E"/>
    <w:rsid w:val="001F467E"/>
    <w:rsid w:val="001F47C2"/>
    <w:rsid w:val="001F58FF"/>
    <w:rsid w:val="001F5B73"/>
    <w:rsid w:val="001F5F4E"/>
    <w:rsid w:val="001F638D"/>
    <w:rsid w:val="001F6CB0"/>
    <w:rsid w:val="001F72F3"/>
    <w:rsid w:val="001F73EC"/>
    <w:rsid w:val="0020108D"/>
    <w:rsid w:val="002011F7"/>
    <w:rsid w:val="00201ACC"/>
    <w:rsid w:val="00201D29"/>
    <w:rsid w:val="002025EC"/>
    <w:rsid w:val="00202873"/>
    <w:rsid w:val="0020420F"/>
    <w:rsid w:val="00204676"/>
    <w:rsid w:val="00205290"/>
    <w:rsid w:val="00205527"/>
    <w:rsid w:val="00206484"/>
    <w:rsid w:val="00206836"/>
    <w:rsid w:val="002079EE"/>
    <w:rsid w:val="002104F1"/>
    <w:rsid w:val="002113B4"/>
    <w:rsid w:val="002114BA"/>
    <w:rsid w:val="00211DA5"/>
    <w:rsid w:val="00211DB4"/>
    <w:rsid w:val="0021266A"/>
    <w:rsid w:val="00212F93"/>
    <w:rsid w:val="002133E6"/>
    <w:rsid w:val="0021350A"/>
    <w:rsid w:val="002136E1"/>
    <w:rsid w:val="00213F5B"/>
    <w:rsid w:val="0021421E"/>
    <w:rsid w:val="00216AEC"/>
    <w:rsid w:val="0021728D"/>
    <w:rsid w:val="00221AF0"/>
    <w:rsid w:val="00221E81"/>
    <w:rsid w:val="0022225C"/>
    <w:rsid w:val="0022259C"/>
    <w:rsid w:val="002225B3"/>
    <w:rsid w:val="00223190"/>
    <w:rsid w:val="002242BB"/>
    <w:rsid w:val="00224A8C"/>
    <w:rsid w:val="00224D24"/>
    <w:rsid w:val="00225FC8"/>
    <w:rsid w:val="00226D50"/>
    <w:rsid w:val="002274B6"/>
    <w:rsid w:val="00227A62"/>
    <w:rsid w:val="00230216"/>
    <w:rsid w:val="002309E4"/>
    <w:rsid w:val="00231880"/>
    <w:rsid w:val="00231973"/>
    <w:rsid w:val="00231B21"/>
    <w:rsid w:val="002323BC"/>
    <w:rsid w:val="00232E19"/>
    <w:rsid w:val="00235E65"/>
    <w:rsid w:val="00235FB7"/>
    <w:rsid w:val="0023601A"/>
    <w:rsid w:val="0023628A"/>
    <w:rsid w:val="00236B4C"/>
    <w:rsid w:val="00236E76"/>
    <w:rsid w:val="00240005"/>
    <w:rsid w:val="0024019F"/>
    <w:rsid w:val="0024053A"/>
    <w:rsid w:val="002408B5"/>
    <w:rsid w:val="00240A98"/>
    <w:rsid w:val="00242FE6"/>
    <w:rsid w:val="00243A15"/>
    <w:rsid w:val="00243A2C"/>
    <w:rsid w:val="00243DA7"/>
    <w:rsid w:val="00243DCD"/>
    <w:rsid w:val="002442D3"/>
    <w:rsid w:val="002446C1"/>
    <w:rsid w:val="0024472C"/>
    <w:rsid w:val="002453B3"/>
    <w:rsid w:val="0024749D"/>
    <w:rsid w:val="00247812"/>
    <w:rsid w:val="002501B0"/>
    <w:rsid w:val="002502BD"/>
    <w:rsid w:val="00251056"/>
    <w:rsid w:val="0025115E"/>
    <w:rsid w:val="00251461"/>
    <w:rsid w:val="0025196D"/>
    <w:rsid w:val="0025449B"/>
    <w:rsid w:val="00254D2E"/>
    <w:rsid w:val="00254EBD"/>
    <w:rsid w:val="0025549D"/>
    <w:rsid w:val="00255896"/>
    <w:rsid w:val="00256397"/>
    <w:rsid w:val="00260AE0"/>
    <w:rsid w:val="00261CBC"/>
    <w:rsid w:val="0026266E"/>
    <w:rsid w:val="0026399A"/>
    <w:rsid w:val="0026467F"/>
    <w:rsid w:val="00264942"/>
    <w:rsid w:val="00264955"/>
    <w:rsid w:val="00264E60"/>
    <w:rsid w:val="00266A9E"/>
    <w:rsid w:val="00266D88"/>
    <w:rsid w:val="00267E9A"/>
    <w:rsid w:val="00271605"/>
    <w:rsid w:val="00272165"/>
    <w:rsid w:val="002723DD"/>
    <w:rsid w:val="002725AC"/>
    <w:rsid w:val="00272CA4"/>
    <w:rsid w:val="0027429F"/>
    <w:rsid w:val="00274347"/>
    <w:rsid w:val="00275088"/>
    <w:rsid w:val="00275097"/>
    <w:rsid w:val="00275230"/>
    <w:rsid w:val="00275BEC"/>
    <w:rsid w:val="00275D6A"/>
    <w:rsid w:val="00276175"/>
    <w:rsid w:val="00280320"/>
    <w:rsid w:val="002807C4"/>
    <w:rsid w:val="00280BBF"/>
    <w:rsid w:val="002815B8"/>
    <w:rsid w:val="00281E7E"/>
    <w:rsid w:val="00284225"/>
    <w:rsid w:val="00285B99"/>
    <w:rsid w:val="00286158"/>
    <w:rsid w:val="0028623D"/>
    <w:rsid w:val="002867BB"/>
    <w:rsid w:val="0028748E"/>
    <w:rsid w:val="00287677"/>
    <w:rsid w:val="00287CCA"/>
    <w:rsid w:val="00290C2E"/>
    <w:rsid w:val="00290E39"/>
    <w:rsid w:val="00291F9C"/>
    <w:rsid w:val="00294326"/>
    <w:rsid w:val="00294F9B"/>
    <w:rsid w:val="002951CD"/>
    <w:rsid w:val="00296189"/>
    <w:rsid w:val="002969F1"/>
    <w:rsid w:val="00296C1B"/>
    <w:rsid w:val="00297081"/>
    <w:rsid w:val="00297EF9"/>
    <w:rsid w:val="002A23BB"/>
    <w:rsid w:val="002A34CD"/>
    <w:rsid w:val="002A43EB"/>
    <w:rsid w:val="002A6201"/>
    <w:rsid w:val="002A6234"/>
    <w:rsid w:val="002A6A7E"/>
    <w:rsid w:val="002A6C6A"/>
    <w:rsid w:val="002A7EF0"/>
    <w:rsid w:val="002B04BB"/>
    <w:rsid w:val="002B0788"/>
    <w:rsid w:val="002B10C9"/>
    <w:rsid w:val="002B1132"/>
    <w:rsid w:val="002B13F3"/>
    <w:rsid w:val="002B1622"/>
    <w:rsid w:val="002B29FB"/>
    <w:rsid w:val="002B31EC"/>
    <w:rsid w:val="002B387C"/>
    <w:rsid w:val="002B56F0"/>
    <w:rsid w:val="002B5D4E"/>
    <w:rsid w:val="002B65E2"/>
    <w:rsid w:val="002B68C3"/>
    <w:rsid w:val="002B6EFA"/>
    <w:rsid w:val="002B7D5E"/>
    <w:rsid w:val="002C1254"/>
    <w:rsid w:val="002C392D"/>
    <w:rsid w:val="002C5269"/>
    <w:rsid w:val="002C5918"/>
    <w:rsid w:val="002C618F"/>
    <w:rsid w:val="002C6BE8"/>
    <w:rsid w:val="002D117A"/>
    <w:rsid w:val="002D221F"/>
    <w:rsid w:val="002D23E0"/>
    <w:rsid w:val="002D3815"/>
    <w:rsid w:val="002D3A9D"/>
    <w:rsid w:val="002D4627"/>
    <w:rsid w:val="002D486B"/>
    <w:rsid w:val="002D4A51"/>
    <w:rsid w:val="002D57CE"/>
    <w:rsid w:val="002D5ABA"/>
    <w:rsid w:val="002D5F71"/>
    <w:rsid w:val="002D60C7"/>
    <w:rsid w:val="002D742A"/>
    <w:rsid w:val="002E071C"/>
    <w:rsid w:val="002E0D5C"/>
    <w:rsid w:val="002E0E71"/>
    <w:rsid w:val="002E1882"/>
    <w:rsid w:val="002E1FC6"/>
    <w:rsid w:val="002E2E2B"/>
    <w:rsid w:val="002E5937"/>
    <w:rsid w:val="002E6C09"/>
    <w:rsid w:val="002E75CF"/>
    <w:rsid w:val="002E7FB1"/>
    <w:rsid w:val="002F06AA"/>
    <w:rsid w:val="002F134E"/>
    <w:rsid w:val="002F218A"/>
    <w:rsid w:val="002F2534"/>
    <w:rsid w:val="002F2986"/>
    <w:rsid w:val="002F346A"/>
    <w:rsid w:val="002F3AD0"/>
    <w:rsid w:val="002F3D5A"/>
    <w:rsid w:val="002F43CD"/>
    <w:rsid w:val="002F5676"/>
    <w:rsid w:val="002F5722"/>
    <w:rsid w:val="002F608F"/>
    <w:rsid w:val="002F6B73"/>
    <w:rsid w:val="00301F1D"/>
    <w:rsid w:val="00302B8F"/>
    <w:rsid w:val="003044AD"/>
    <w:rsid w:val="0030495B"/>
    <w:rsid w:val="00304D81"/>
    <w:rsid w:val="00305E91"/>
    <w:rsid w:val="00306680"/>
    <w:rsid w:val="003066A9"/>
    <w:rsid w:val="0030696E"/>
    <w:rsid w:val="00306B6B"/>
    <w:rsid w:val="003073F6"/>
    <w:rsid w:val="00307542"/>
    <w:rsid w:val="00307C7F"/>
    <w:rsid w:val="00310C50"/>
    <w:rsid w:val="00311C3E"/>
    <w:rsid w:val="00312674"/>
    <w:rsid w:val="00312D62"/>
    <w:rsid w:val="00313150"/>
    <w:rsid w:val="00313A8B"/>
    <w:rsid w:val="003153AE"/>
    <w:rsid w:val="00315579"/>
    <w:rsid w:val="00316CBC"/>
    <w:rsid w:val="00317087"/>
    <w:rsid w:val="0032053F"/>
    <w:rsid w:val="00320649"/>
    <w:rsid w:val="003210F5"/>
    <w:rsid w:val="00321AEE"/>
    <w:rsid w:val="003238F3"/>
    <w:rsid w:val="00324D4D"/>
    <w:rsid w:val="00325DC3"/>
    <w:rsid w:val="00326D2F"/>
    <w:rsid w:val="00327CA7"/>
    <w:rsid w:val="00327CC7"/>
    <w:rsid w:val="0033097D"/>
    <w:rsid w:val="0033193D"/>
    <w:rsid w:val="00331A6F"/>
    <w:rsid w:val="00331E60"/>
    <w:rsid w:val="0033370B"/>
    <w:rsid w:val="00333A25"/>
    <w:rsid w:val="00335373"/>
    <w:rsid w:val="00335779"/>
    <w:rsid w:val="003371BD"/>
    <w:rsid w:val="003377F8"/>
    <w:rsid w:val="00340070"/>
    <w:rsid w:val="003405DC"/>
    <w:rsid w:val="00343AC6"/>
    <w:rsid w:val="003440F0"/>
    <w:rsid w:val="0034507A"/>
    <w:rsid w:val="0034535D"/>
    <w:rsid w:val="003468E8"/>
    <w:rsid w:val="003470CE"/>
    <w:rsid w:val="003478E5"/>
    <w:rsid w:val="003500F6"/>
    <w:rsid w:val="003502F3"/>
    <w:rsid w:val="003513E9"/>
    <w:rsid w:val="00351878"/>
    <w:rsid w:val="00351DC8"/>
    <w:rsid w:val="00351EE8"/>
    <w:rsid w:val="003521BA"/>
    <w:rsid w:val="00353114"/>
    <w:rsid w:val="003533B9"/>
    <w:rsid w:val="003535FE"/>
    <w:rsid w:val="00354333"/>
    <w:rsid w:val="003551F8"/>
    <w:rsid w:val="00355290"/>
    <w:rsid w:val="003553FB"/>
    <w:rsid w:val="0035545D"/>
    <w:rsid w:val="0035557E"/>
    <w:rsid w:val="00355A32"/>
    <w:rsid w:val="00356C96"/>
    <w:rsid w:val="00357024"/>
    <w:rsid w:val="0035740D"/>
    <w:rsid w:val="0035766C"/>
    <w:rsid w:val="00360678"/>
    <w:rsid w:val="00360689"/>
    <w:rsid w:val="00361127"/>
    <w:rsid w:val="00362387"/>
    <w:rsid w:val="0036251A"/>
    <w:rsid w:val="00362AC9"/>
    <w:rsid w:val="00362DE2"/>
    <w:rsid w:val="00363820"/>
    <w:rsid w:val="00363A03"/>
    <w:rsid w:val="0036463C"/>
    <w:rsid w:val="00365539"/>
    <w:rsid w:val="00367EC8"/>
    <w:rsid w:val="00370F15"/>
    <w:rsid w:val="003714BE"/>
    <w:rsid w:val="00372238"/>
    <w:rsid w:val="00372B96"/>
    <w:rsid w:val="003734F3"/>
    <w:rsid w:val="00374755"/>
    <w:rsid w:val="00374A8F"/>
    <w:rsid w:val="00374C3D"/>
    <w:rsid w:val="00374D11"/>
    <w:rsid w:val="0037672A"/>
    <w:rsid w:val="00376EBF"/>
    <w:rsid w:val="00376EF9"/>
    <w:rsid w:val="00377013"/>
    <w:rsid w:val="00377E47"/>
    <w:rsid w:val="003809E0"/>
    <w:rsid w:val="00380B66"/>
    <w:rsid w:val="00381257"/>
    <w:rsid w:val="00381747"/>
    <w:rsid w:val="00381776"/>
    <w:rsid w:val="00382629"/>
    <w:rsid w:val="00383C67"/>
    <w:rsid w:val="00383DA7"/>
    <w:rsid w:val="003853EE"/>
    <w:rsid w:val="00385590"/>
    <w:rsid w:val="0038567B"/>
    <w:rsid w:val="00385B2E"/>
    <w:rsid w:val="00385CEC"/>
    <w:rsid w:val="00386099"/>
    <w:rsid w:val="0038734D"/>
    <w:rsid w:val="0038740C"/>
    <w:rsid w:val="00387759"/>
    <w:rsid w:val="00387E0B"/>
    <w:rsid w:val="003900D2"/>
    <w:rsid w:val="00390805"/>
    <w:rsid w:val="00391ABB"/>
    <w:rsid w:val="003922BC"/>
    <w:rsid w:val="003924E6"/>
    <w:rsid w:val="00392D18"/>
    <w:rsid w:val="003933B1"/>
    <w:rsid w:val="003937EE"/>
    <w:rsid w:val="00393978"/>
    <w:rsid w:val="00394329"/>
    <w:rsid w:val="00394966"/>
    <w:rsid w:val="00394E04"/>
    <w:rsid w:val="00395B7F"/>
    <w:rsid w:val="00396588"/>
    <w:rsid w:val="0039716A"/>
    <w:rsid w:val="00397D1B"/>
    <w:rsid w:val="003A1839"/>
    <w:rsid w:val="003A19C9"/>
    <w:rsid w:val="003A1D89"/>
    <w:rsid w:val="003A3AC9"/>
    <w:rsid w:val="003A4168"/>
    <w:rsid w:val="003A44F8"/>
    <w:rsid w:val="003A48AE"/>
    <w:rsid w:val="003A4B4E"/>
    <w:rsid w:val="003A59D2"/>
    <w:rsid w:val="003A75EC"/>
    <w:rsid w:val="003A7771"/>
    <w:rsid w:val="003B050E"/>
    <w:rsid w:val="003B059A"/>
    <w:rsid w:val="003B0612"/>
    <w:rsid w:val="003B1D57"/>
    <w:rsid w:val="003B284B"/>
    <w:rsid w:val="003B323F"/>
    <w:rsid w:val="003B3EC2"/>
    <w:rsid w:val="003B42E7"/>
    <w:rsid w:val="003B5493"/>
    <w:rsid w:val="003B6C50"/>
    <w:rsid w:val="003C0ED1"/>
    <w:rsid w:val="003C0F26"/>
    <w:rsid w:val="003C1836"/>
    <w:rsid w:val="003C1C58"/>
    <w:rsid w:val="003C2123"/>
    <w:rsid w:val="003C37A2"/>
    <w:rsid w:val="003C37CA"/>
    <w:rsid w:val="003C3CA2"/>
    <w:rsid w:val="003C4841"/>
    <w:rsid w:val="003C64BC"/>
    <w:rsid w:val="003C6A5E"/>
    <w:rsid w:val="003C752B"/>
    <w:rsid w:val="003C7B4B"/>
    <w:rsid w:val="003D14B7"/>
    <w:rsid w:val="003D153F"/>
    <w:rsid w:val="003D1F01"/>
    <w:rsid w:val="003D20FF"/>
    <w:rsid w:val="003D2E5D"/>
    <w:rsid w:val="003D324B"/>
    <w:rsid w:val="003D4E13"/>
    <w:rsid w:val="003D4E17"/>
    <w:rsid w:val="003D52A9"/>
    <w:rsid w:val="003D5889"/>
    <w:rsid w:val="003D5A66"/>
    <w:rsid w:val="003D6C09"/>
    <w:rsid w:val="003D70FE"/>
    <w:rsid w:val="003D782B"/>
    <w:rsid w:val="003D7A56"/>
    <w:rsid w:val="003E03F5"/>
    <w:rsid w:val="003E07F1"/>
    <w:rsid w:val="003E087B"/>
    <w:rsid w:val="003E14F0"/>
    <w:rsid w:val="003E1FC3"/>
    <w:rsid w:val="003E25CF"/>
    <w:rsid w:val="003E2F1C"/>
    <w:rsid w:val="003E3896"/>
    <w:rsid w:val="003E3AD3"/>
    <w:rsid w:val="003E4392"/>
    <w:rsid w:val="003E4BB6"/>
    <w:rsid w:val="003E5F69"/>
    <w:rsid w:val="003E6BB8"/>
    <w:rsid w:val="003E7799"/>
    <w:rsid w:val="003E79DF"/>
    <w:rsid w:val="003E7F89"/>
    <w:rsid w:val="003F0070"/>
    <w:rsid w:val="003F03F0"/>
    <w:rsid w:val="003F0B8C"/>
    <w:rsid w:val="003F0D75"/>
    <w:rsid w:val="003F12EF"/>
    <w:rsid w:val="003F1327"/>
    <w:rsid w:val="003F263F"/>
    <w:rsid w:val="003F28A0"/>
    <w:rsid w:val="003F2C8C"/>
    <w:rsid w:val="003F2CFC"/>
    <w:rsid w:val="003F3333"/>
    <w:rsid w:val="003F3E7E"/>
    <w:rsid w:val="003F41D1"/>
    <w:rsid w:val="003F5762"/>
    <w:rsid w:val="003F58AC"/>
    <w:rsid w:val="003F6637"/>
    <w:rsid w:val="003F6BD1"/>
    <w:rsid w:val="003F7B59"/>
    <w:rsid w:val="003F7C5D"/>
    <w:rsid w:val="003F7D06"/>
    <w:rsid w:val="0040140D"/>
    <w:rsid w:val="0040147B"/>
    <w:rsid w:val="00401B89"/>
    <w:rsid w:val="00404AA2"/>
    <w:rsid w:val="00405881"/>
    <w:rsid w:val="0040593B"/>
    <w:rsid w:val="00406058"/>
    <w:rsid w:val="004060C7"/>
    <w:rsid w:val="004069F3"/>
    <w:rsid w:val="0040732F"/>
    <w:rsid w:val="004100F9"/>
    <w:rsid w:val="00410165"/>
    <w:rsid w:val="004101A3"/>
    <w:rsid w:val="00410381"/>
    <w:rsid w:val="00410392"/>
    <w:rsid w:val="004114B4"/>
    <w:rsid w:val="00412238"/>
    <w:rsid w:val="00412443"/>
    <w:rsid w:val="004133E9"/>
    <w:rsid w:val="00413444"/>
    <w:rsid w:val="00414621"/>
    <w:rsid w:val="004155C4"/>
    <w:rsid w:val="004158E2"/>
    <w:rsid w:val="00415AB6"/>
    <w:rsid w:val="00415C3D"/>
    <w:rsid w:val="004170BD"/>
    <w:rsid w:val="004174D7"/>
    <w:rsid w:val="00417612"/>
    <w:rsid w:val="00417FFC"/>
    <w:rsid w:val="00420C7A"/>
    <w:rsid w:val="00420E7E"/>
    <w:rsid w:val="00421225"/>
    <w:rsid w:val="00426BE1"/>
    <w:rsid w:val="004278B2"/>
    <w:rsid w:val="00427BD2"/>
    <w:rsid w:val="00427DBB"/>
    <w:rsid w:val="0043094E"/>
    <w:rsid w:val="004321C5"/>
    <w:rsid w:val="00432C9A"/>
    <w:rsid w:val="00432D90"/>
    <w:rsid w:val="0043391E"/>
    <w:rsid w:val="00434782"/>
    <w:rsid w:val="00435252"/>
    <w:rsid w:val="00435C14"/>
    <w:rsid w:val="0043679E"/>
    <w:rsid w:val="00441FC1"/>
    <w:rsid w:val="00444033"/>
    <w:rsid w:val="00445B0A"/>
    <w:rsid w:val="0044627E"/>
    <w:rsid w:val="00447B34"/>
    <w:rsid w:val="00450219"/>
    <w:rsid w:val="00451535"/>
    <w:rsid w:val="004520FA"/>
    <w:rsid w:val="00452420"/>
    <w:rsid w:val="00452610"/>
    <w:rsid w:val="00452E0D"/>
    <w:rsid w:val="004531FF"/>
    <w:rsid w:val="00453C43"/>
    <w:rsid w:val="00453E9B"/>
    <w:rsid w:val="00454368"/>
    <w:rsid w:val="00454424"/>
    <w:rsid w:val="00455C7C"/>
    <w:rsid w:val="00456DB6"/>
    <w:rsid w:val="0045772F"/>
    <w:rsid w:val="00457F88"/>
    <w:rsid w:val="004608D5"/>
    <w:rsid w:val="00461117"/>
    <w:rsid w:val="00461F1C"/>
    <w:rsid w:val="00462844"/>
    <w:rsid w:val="0046331B"/>
    <w:rsid w:val="00463C17"/>
    <w:rsid w:val="00464963"/>
    <w:rsid w:val="00465BF9"/>
    <w:rsid w:val="00466383"/>
    <w:rsid w:val="004664F1"/>
    <w:rsid w:val="0046693C"/>
    <w:rsid w:val="00467787"/>
    <w:rsid w:val="00467957"/>
    <w:rsid w:val="00467A77"/>
    <w:rsid w:val="004708A5"/>
    <w:rsid w:val="00470EB1"/>
    <w:rsid w:val="0047104A"/>
    <w:rsid w:val="00471EE1"/>
    <w:rsid w:val="00471FDF"/>
    <w:rsid w:val="00472F03"/>
    <w:rsid w:val="00474553"/>
    <w:rsid w:val="00474A6D"/>
    <w:rsid w:val="004754D5"/>
    <w:rsid w:val="00475506"/>
    <w:rsid w:val="004759C7"/>
    <w:rsid w:val="00475C5F"/>
    <w:rsid w:val="00475DC9"/>
    <w:rsid w:val="0047775B"/>
    <w:rsid w:val="004806AD"/>
    <w:rsid w:val="004812BB"/>
    <w:rsid w:val="0048227D"/>
    <w:rsid w:val="004823A3"/>
    <w:rsid w:val="004839AC"/>
    <w:rsid w:val="00484F39"/>
    <w:rsid w:val="00485AFA"/>
    <w:rsid w:val="0048683E"/>
    <w:rsid w:val="00486DDD"/>
    <w:rsid w:val="00487749"/>
    <w:rsid w:val="004878A1"/>
    <w:rsid w:val="004905BF"/>
    <w:rsid w:val="00490B68"/>
    <w:rsid w:val="00490E79"/>
    <w:rsid w:val="00493360"/>
    <w:rsid w:val="0049365F"/>
    <w:rsid w:val="00493CBE"/>
    <w:rsid w:val="00494019"/>
    <w:rsid w:val="0049493A"/>
    <w:rsid w:val="00495139"/>
    <w:rsid w:val="004951F9"/>
    <w:rsid w:val="00495967"/>
    <w:rsid w:val="00496EB9"/>
    <w:rsid w:val="00497A6D"/>
    <w:rsid w:val="00497F02"/>
    <w:rsid w:val="004A05C5"/>
    <w:rsid w:val="004A07F7"/>
    <w:rsid w:val="004A0B5A"/>
    <w:rsid w:val="004A0D20"/>
    <w:rsid w:val="004A11CD"/>
    <w:rsid w:val="004A1F03"/>
    <w:rsid w:val="004A3216"/>
    <w:rsid w:val="004A4EF3"/>
    <w:rsid w:val="004A5144"/>
    <w:rsid w:val="004A6458"/>
    <w:rsid w:val="004A6598"/>
    <w:rsid w:val="004A7757"/>
    <w:rsid w:val="004B0BD7"/>
    <w:rsid w:val="004B0FDA"/>
    <w:rsid w:val="004B155B"/>
    <w:rsid w:val="004B19A1"/>
    <w:rsid w:val="004B34A6"/>
    <w:rsid w:val="004B365B"/>
    <w:rsid w:val="004B384F"/>
    <w:rsid w:val="004B43E1"/>
    <w:rsid w:val="004B468E"/>
    <w:rsid w:val="004B4F6D"/>
    <w:rsid w:val="004B4FA9"/>
    <w:rsid w:val="004B4FD9"/>
    <w:rsid w:val="004B6287"/>
    <w:rsid w:val="004B6737"/>
    <w:rsid w:val="004B6EA8"/>
    <w:rsid w:val="004B75B9"/>
    <w:rsid w:val="004C0347"/>
    <w:rsid w:val="004C03A2"/>
    <w:rsid w:val="004C063D"/>
    <w:rsid w:val="004C2820"/>
    <w:rsid w:val="004C3792"/>
    <w:rsid w:val="004C4304"/>
    <w:rsid w:val="004C44D7"/>
    <w:rsid w:val="004C46BC"/>
    <w:rsid w:val="004C4F7F"/>
    <w:rsid w:val="004C521B"/>
    <w:rsid w:val="004C677C"/>
    <w:rsid w:val="004C74CE"/>
    <w:rsid w:val="004C7EE5"/>
    <w:rsid w:val="004D02E1"/>
    <w:rsid w:val="004D06EB"/>
    <w:rsid w:val="004D199B"/>
    <w:rsid w:val="004D2492"/>
    <w:rsid w:val="004D2D3B"/>
    <w:rsid w:val="004D3315"/>
    <w:rsid w:val="004D3677"/>
    <w:rsid w:val="004D3713"/>
    <w:rsid w:val="004D390A"/>
    <w:rsid w:val="004D4B9A"/>
    <w:rsid w:val="004D6D34"/>
    <w:rsid w:val="004E2776"/>
    <w:rsid w:val="004E35C8"/>
    <w:rsid w:val="004E36FF"/>
    <w:rsid w:val="004E4084"/>
    <w:rsid w:val="004E41BF"/>
    <w:rsid w:val="004E4C50"/>
    <w:rsid w:val="004E6C35"/>
    <w:rsid w:val="004E721C"/>
    <w:rsid w:val="004E7646"/>
    <w:rsid w:val="004F0422"/>
    <w:rsid w:val="004F09C1"/>
    <w:rsid w:val="004F1CC1"/>
    <w:rsid w:val="004F2866"/>
    <w:rsid w:val="004F2A49"/>
    <w:rsid w:val="004F2E43"/>
    <w:rsid w:val="004F2F24"/>
    <w:rsid w:val="004F2F57"/>
    <w:rsid w:val="004F431E"/>
    <w:rsid w:val="004F721E"/>
    <w:rsid w:val="005007FC"/>
    <w:rsid w:val="00500B5A"/>
    <w:rsid w:val="00501DA6"/>
    <w:rsid w:val="00502ACC"/>
    <w:rsid w:val="005041BE"/>
    <w:rsid w:val="00504AA9"/>
    <w:rsid w:val="00505865"/>
    <w:rsid w:val="00506EC9"/>
    <w:rsid w:val="00506FE7"/>
    <w:rsid w:val="00506FEE"/>
    <w:rsid w:val="00507655"/>
    <w:rsid w:val="00510723"/>
    <w:rsid w:val="00512926"/>
    <w:rsid w:val="005129FA"/>
    <w:rsid w:val="00512BDE"/>
    <w:rsid w:val="005130D6"/>
    <w:rsid w:val="00513F84"/>
    <w:rsid w:val="0051478E"/>
    <w:rsid w:val="00514DF4"/>
    <w:rsid w:val="005151FB"/>
    <w:rsid w:val="00515A9B"/>
    <w:rsid w:val="00515AA0"/>
    <w:rsid w:val="00516883"/>
    <w:rsid w:val="00516977"/>
    <w:rsid w:val="0052008A"/>
    <w:rsid w:val="005200C4"/>
    <w:rsid w:val="00520171"/>
    <w:rsid w:val="00520297"/>
    <w:rsid w:val="005202DB"/>
    <w:rsid w:val="00521BF7"/>
    <w:rsid w:val="00522A86"/>
    <w:rsid w:val="00523626"/>
    <w:rsid w:val="00523AE3"/>
    <w:rsid w:val="005241AB"/>
    <w:rsid w:val="00525651"/>
    <w:rsid w:val="00526AAE"/>
    <w:rsid w:val="00526F8E"/>
    <w:rsid w:val="00527494"/>
    <w:rsid w:val="0052773B"/>
    <w:rsid w:val="00527EB7"/>
    <w:rsid w:val="005304C0"/>
    <w:rsid w:val="005308FC"/>
    <w:rsid w:val="00531238"/>
    <w:rsid w:val="00531831"/>
    <w:rsid w:val="005318E6"/>
    <w:rsid w:val="0053319B"/>
    <w:rsid w:val="00537761"/>
    <w:rsid w:val="0053799B"/>
    <w:rsid w:val="00540AE8"/>
    <w:rsid w:val="00540FF7"/>
    <w:rsid w:val="00541FA2"/>
    <w:rsid w:val="0054270A"/>
    <w:rsid w:val="0054381D"/>
    <w:rsid w:val="00543967"/>
    <w:rsid w:val="005446AE"/>
    <w:rsid w:val="0054491E"/>
    <w:rsid w:val="00545151"/>
    <w:rsid w:val="00545157"/>
    <w:rsid w:val="005451E0"/>
    <w:rsid w:val="0054605B"/>
    <w:rsid w:val="0054641C"/>
    <w:rsid w:val="00546460"/>
    <w:rsid w:val="0055071F"/>
    <w:rsid w:val="00550CE3"/>
    <w:rsid w:val="00550DB6"/>
    <w:rsid w:val="00551362"/>
    <w:rsid w:val="005525C3"/>
    <w:rsid w:val="005539B5"/>
    <w:rsid w:val="00554D1F"/>
    <w:rsid w:val="0055509B"/>
    <w:rsid w:val="00556059"/>
    <w:rsid w:val="0055640B"/>
    <w:rsid w:val="005568BB"/>
    <w:rsid w:val="0055694D"/>
    <w:rsid w:val="0055697A"/>
    <w:rsid w:val="005573B7"/>
    <w:rsid w:val="00560EB1"/>
    <w:rsid w:val="00561ED5"/>
    <w:rsid w:val="00562F44"/>
    <w:rsid w:val="00563F6F"/>
    <w:rsid w:val="005646E5"/>
    <w:rsid w:val="00565785"/>
    <w:rsid w:val="00565B75"/>
    <w:rsid w:val="005675DE"/>
    <w:rsid w:val="00567706"/>
    <w:rsid w:val="00570070"/>
    <w:rsid w:val="005709B6"/>
    <w:rsid w:val="00570B81"/>
    <w:rsid w:val="00572626"/>
    <w:rsid w:val="00572F84"/>
    <w:rsid w:val="00575F42"/>
    <w:rsid w:val="005768DA"/>
    <w:rsid w:val="00577013"/>
    <w:rsid w:val="00577464"/>
    <w:rsid w:val="00580AE2"/>
    <w:rsid w:val="00581928"/>
    <w:rsid w:val="00582323"/>
    <w:rsid w:val="0058258E"/>
    <w:rsid w:val="00582762"/>
    <w:rsid w:val="00582B48"/>
    <w:rsid w:val="00582CBF"/>
    <w:rsid w:val="00582FF1"/>
    <w:rsid w:val="00583DC6"/>
    <w:rsid w:val="0058481E"/>
    <w:rsid w:val="00584911"/>
    <w:rsid w:val="00586CDA"/>
    <w:rsid w:val="0059014A"/>
    <w:rsid w:val="005905F8"/>
    <w:rsid w:val="00591526"/>
    <w:rsid w:val="00591842"/>
    <w:rsid w:val="005927D8"/>
    <w:rsid w:val="00592A3D"/>
    <w:rsid w:val="005938D0"/>
    <w:rsid w:val="00594004"/>
    <w:rsid w:val="00594088"/>
    <w:rsid w:val="00594138"/>
    <w:rsid w:val="005954AF"/>
    <w:rsid w:val="00595AAB"/>
    <w:rsid w:val="005971CB"/>
    <w:rsid w:val="00597F9D"/>
    <w:rsid w:val="005A03F1"/>
    <w:rsid w:val="005A0509"/>
    <w:rsid w:val="005A0C28"/>
    <w:rsid w:val="005A1698"/>
    <w:rsid w:val="005A1C24"/>
    <w:rsid w:val="005A1E91"/>
    <w:rsid w:val="005A208E"/>
    <w:rsid w:val="005A258A"/>
    <w:rsid w:val="005A31D0"/>
    <w:rsid w:val="005A5A16"/>
    <w:rsid w:val="005A5F55"/>
    <w:rsid w:val="005A6437"/>
    <w:rsid w:val="005A6647"/>
    <w:rsid w:val="005A711F"/>
    <w:rsid w:val="005A76E5"/>
    <w:rsid w:val="005B059B"/>
    <w:rsid w:val="005B118E"/>
    <w:rsid w:val="005B1BB6"/>
    <w:rsid w:val="005B1FC1"/>
    <w:rsid w:val="005B2778"/>
    <w:rsid w:val="005B322C"/>
    <w:rsid w:val="005B3998"/>
    <w:rsid w:val="005B3A2B"/>
    <w:rsid w:val="005B7C46"/>
    <w:rsid w:val="005B7ED6"/>
    <w:rsid w:val="005C0ADF"/>
    <w:rsid w:val="005C13E8"/>
    <w:rsid w:val="005C1C82"/>
    <w:rsid w:val="005C1E2C"/>
    <w:rsid w:val="005C238B"/>
    <w:rsid w:val="005C2D51"/>
    <w:rsid w:val="005C383A"/>
    <w:rsid w:val="005C5378"/>
    <w:rsid w:val="005C5919"/>
    <w:rsid w:val="005C59A3"/>
    <w:rsid w:val="005C5D6E"/>
    <w:rsid w:val="005C6AE1"/>
    <w:rsid w:val="005C6B5C"/>
    <w:rsid w:val="005C7E04"/>
    <w:rsid w:val="005C7F18"/>
    <w:rsid w:val="005D10B9"/>
    <w:rsid w:val="005D112E"/>
    <w:rsid w:val="005D27AE"/>
    <w:rsid w:val="005D3BB3"/>
    <w:rsid w:val="005D3D8D"/>
    <w:rsid w:val="005D3E17"/>
    <w:rsid w:val="005D487A"/>
    <w:rsid w:val="005D4A07"/>
    <w:rsid w:val="005D4ED8"/>
    <w:rsid w:val="005D4FD6"/>
    <w:rsid w:val="005D5CC0"/>
    <w:rsid w:val="005D5DE1"/>
    <w:rsid w:val="005E01C8"/>
    <w:rsid w:val="005E02AC"/>
    <w:rsid w:val="005E1223"/>
    <w:rsid w:val="005E15C9"/>
    <w:rsid w:val="005E172E"/>
    <w:rsid w:val="005E2474"/>
    <w:rsid w:val="005E34CA"/>
    <w:rsid w:val="005E35AE"/>
    <w:rsid w:val="005E4A38"/>
    <w:rsid w:val="005E5D67"/>
    <w:rsid w:val="005E7624"/>
    <w:rsid w:val="005E77D8"/>
    <w:rsid w:val="005F03D4"/>
    <w:rsid w:val="005F0733"/>
    <w:rsid w:val="005F3180"/>
    <w:rsid w:val="005F4EFC"/>
    <w:rsid w:val="005F5641"/>
    <w:rsid w:val="005F5C0E"/>
    <w:rsid w:val="00602A32"/>
    <w:rsid w:val="00602A71"/>
    <w:rsid w:val="006044B7"/>
    <w:rsid w:val="00605073"/>
    <w:rsid w:val="006066E1"/>
    <w:rsid w:val="00607A53"/>
    <w:rsid w:val="006115BD"/>
    <w:rsid w:val="006118D4"/>
    <w:rsid w:val="0061240F"/>
    <w:rsid w:val="00612964"/>
    <w:rsid w:val="0061318C"/>
    <w:rsid w:val="00613F07"/>
    <w:rsid w:val="0061436D"/>
    <w:rsid w:val="00614CDB"/>
    <w:rsid w:val="00616698"/>
    <w:rsid w:val="006168DA"/>
    <w:rsid w:val="00617236"/>
    <w:rsid w:val="006173D9"/>
    <w:rsid w:val="0061762E"/>
    <w:rsid w:val="00617DFD"/>
    <w:rsid w:val="006204E7"/>
    <w:rsid w:val="00621324"/>
    <w:rsid w:val="00621EE1"/>
    <w:rsid w:val="00624707"/>
    <w:rsid w:val="00625A95"/>
    <w:rsid w:val="00625B48"/>
    <w:rsid w:val="0062602D"/>
    <w:rsid w:val="00626163"/>
    <w:rsid w:val="00626173"/>
    <w:rsid w:val="00630699"/>
    <w:rsid w:val="00631BE7"/>
    <w:rsid w:val="00631C93"/>
    <w:rsid w:val="00632291"/>
    <w:rsid w:val="00632F78"/>
    <w:rsid w:val="00633468"/>
    <w:rsid w:val="00633645"/>
    <w:rsid w:val="0063380A"/>
    <w:rsid w:val="00635313"/>
    <w:rsid w:val="0063647E"/>
    <w:rsid w:val="0063721B"/>
    <w:rsid w:val="006373FB"/>
    <w:rsid w:val="00637474"/>
    <w:rsid w:val="0063772D"/>
    <w:rsid w:val="00637A77"/>
    <w:rsid w:val="00637C2A"/>
    <w:rsid w:val="00640B66"/>
    <w:rsid w:val="00642BA4"/>
    <w:rsid w:val="0064310B"/>
    <w:rsid w:val="0064313D"/>
    <w:rsid w:val="0064338B"/>
    <w:rsid w:val="00643F5D"/>
    <w:rsid w:val="00644853"/>
    <w:rsid w:val="00645045"/>
    <w:rsid w:val="00645414"/>
    <w:rsid w:val="006458DB"/>
    <w:rsid w:val="00646CEE"/>
    <w:rsid w:val="00646E66"/>
    <w:rsid w:val="00647BB9"/>
    <w:rsid w:val="006503FB"/>
    <w:rsid w:val="00650708"/>
    <w:rsid w:val="00652028"/>
    <w:rsid w:val="006520F9"/>
    <w:rsid w:val="00652228"/>
    <w:rsid w:val="006524DB"/>
    <w:rsid w:val="006527D7"/>
    <w:rsid w:val="006530F4"/>
    <w:rsid w:val="006536C7"/>
    <w:rsid w:val="0065631B"/>
    <w:rsid w:val="00656E3A"/>
    <w:rsid w:val="00656EED"/>
    <w:rsid w:val="006571A2"/>
    <w:rsid w:val="0065752F"/>
    <w:rsid w:val="00660CCF"/>
    <w:rsid w:val="00660F75"/>
    <w:rsid w:val="006627FE"/>
    <w:rsid w:val="00663BE4"/>
    <w:rsid w:val="00664004"/>
    <w:rsid w:val="0066420B"/>
    <w:rsid w:val="0066475E"/>
    <w:rsid w:val="00664993"/>
    <w:rsid w:val="006658B4"/>
    <w:rsid w:val="00666096"/>
    <w:rsid w:val="00666171"/>
    <w:rsid w:val="006671B7"/>
    <w:rsid w:val="00667560"/>
    <w:rsid w:val="006679D6"/>
    <w:rsid w:val="0067215C"/>
    <w:rsid w:val="0067274F"/>
    <w:rsid w:val="006728CE"/>
    <w:rsid w:val="006729F7"/>
    <w:rsid w:val="00673374"/>
    <w:rsid w:val="00673F87"/>
    <w:rsid w:val="00674366"/>
    <w:rsid w:val="00675E0C"/>
    <w:rsid w:val="006767CC"/>
    <w:rsid w:val="00676A68"/>
    <w:rsid w:val="00677982"/>
    <w:rsid w:val="00681C69"/>
    <w:rsid w:val="0068210E"/>
    <w:rsid w:val="00682161"/>
    <w:rsid w:val="00682599"/>
    <w:rsid w:val="00682E49"/>
    <w:rsid w:val="006834A3"/>
    <w:rsid w:val="006846E9"/>
    <w:rsid w:val="00684B26"/>
    <w:rsid w:val="00686018"/>
    <w:rsid w:val="00686937"/>
    <w:rsid w:val="00686D79"/>
    <w:rsid w:val="006878B1"/>
    <w:rsid w:val="00687CCD"/>
    <w:rsid w:val="00691CB2"/>
    <w:rsid w:val="0069302C"/>
    <w:rsid w:val="00693B03"/>
    <w:rsid w:val="006963A6"/>
    <w:rsid w:val="0069713E"/>
    <w:rsid w:val="00697227"/>
    <w:rsid w:val="0069798D"/>
    <w:rsid w:val="006A0C08"/>
    <w:rsid w:val="006A12E7"/>
    <w:rsid w:val="006A16B2"/>
    <w:rsid w:val="006A19E6"/>
    <w:rsid w:val="006A1A95"/>
    <w:rsid w:val="006A24CF"/>
    <w:rsid w:val="006A3943"/>
    <w:rsid w:val="006A401D"/>
    <w:rsid w:val="006A40EB"/>
    <w:rsid w:val="006A43AC"/>
    <w:rsid w:val="006A455F"/>
    <w:rsid w:val="006A4D7C"/>
    <w:rsid w:val="006A4F4F"/>
    <w:rsid w:val="006A52D4"/>
    <w:rsid w:val="006A5653"/>
    <w:rsid w:val="006A69A1"/>
    <w:rsid w:val="006A7DC4"/>
    <w:rsid w:val="006A7DE5"/>
    <w:rsid w:val="006B025A"/>
    <w:rsid w:val="006B07D6"/>
    <w:rsid w:val="006B0983"/>
    <w:rsid w:val="006B2532"/>
    <w:rsid w:val="006B342A"/>
    <w:rsid w:val="006B3D3C"/>
    <w:rsid w:val="006B3DF1"/>
    <w:rsid w:val="006B5B09"/>
    <w:rsid w:val="006B5E0A"/>
    <w:rsid w:val="006B6A8F"/>
    <w:rsid w:val="006B6C36"/>
    <w:rsid w:val="006B7158"/>
    <w:rsid w:val="006B79CB"/>
    <w:rsid w:val="006C0D69"/>
    <w:rsid w:val="006C2992"/>
    <w:rsid w:val="006C2998"/>
    <w:rsid w:val="006C2C6F"/>
    <w:rsid w:val="006C31C1"/>
    <w:rsid w:val="006C32EE"/>
    <w:rsid w:val="006C3C4F"/>
    <w:rsid w:val="006C3D78"/>
    <w:rsid w:val="006C42A2"/>
    <w:rsid w:val="006C4343"/>
    <w:rsid w:val="006C494D"/>
    <w:rsid w:val="006C54C2"/>
    <w:rsid w:val="006C5FCF"/>
    <w:rsid w:val="006C6098"/>
    <w:rsid w:val="006C6532"/>
    <w:rsid w:val="006C6871"/>
    <w:rsid w:val="006D09FB"/>
    <w:rsid w:val="006D1EBD"/>
    <w:rsid w:val="006D215C"/>
    <w:rsid w:val="006D3AFD"/>
    <w:rsid w:val="006D3B73"/>
    <w:rsid w:val="006D3F05"/>
    <w:rsid w:val="006D6122"/>
    <w:rsid w:val="006D6334"/>
    <w:rsid w:val="006E0078"/>
    <w:rsid w:val="006E10EB"/>
    <w:rsid w:val="006E1419"/>
    <w:rsid w:val="006E1495"/>
    <w:rsid w:val="006E1726"/>
    <w:rsid w:val="006E1AAF"/>
    <w:rsid w:val="006E1E54"/>
    <w:rsid w:val="006E1F45"/>
    <w:rsid w:val="006E232E"/>
    <w:rsid w:val="006E2951"/>
    <w:rsid w:val="006E362E"/>
    <w:rsid w:val="006E37C3"/>
    <w:rsid w:val="006E4365"/>
    <w:rsid w:val="006E5A73"/>
    <w:rsid w:val="006E636C"/>
    <w:rsid w:val="006E6AA3"/>
    <w:rsid w:val="006E7E9D"/>
    <w:rsid w:val="006F106D"/>
    <w:rsid w:val="006F1A80"/>
    <w:rsid w:val="006F2734"/>
    <w:rsid w:val="006F2A25"/>
    <w:rsid w:val="006F333D"/>
    <w:rsid w:val="006F37BD"/>
    <w:rsid w:val="006F3A90"/>
    <w:rsid w:val="006F41C7"/>
    <w:rsid w:val="006F47BD"/>
    <w:rsid w:val="006F49C3"/>
    <w:rsid w:val="006F5E27"/>
    <w:rsid w:val="006F668F"/>
    <w:rsid w:val="006F78CA"/>
    <w:rsid w:val="006F78F7"/>
    <w:rsid w:val="00702C43"/>
    <w:rsid w:val="0070384D"/>
    <w:rsid w:val="00703CA3"/>
    <w:rsid w:val="007056AB"/>
    <w:rsid w:val="0070595D"/>
    <w:rsid w:val="0070613B"/>
    <w:rsid w:val="00706435"/>
    <w:rsid w:val="00707711"/>
    <w:rsid w:val="00707BF0"/>
    <w:rsid w:val="00710277"/>
    <w:rsid w:val="00710BA5"/>
    <w:rsid w:val="00711166"/>
    <w:rsid w:val="007129A1"/>
    <w:rsid w:val="00713475"/>
    <w:rsid w:val="007135F6"/>
    <w:rsid w:val="0071412A"/>
    <w:rsid w:val="00714501"/>
    <w:rsid w:val="0071509F"/>
    <w:rsid w:val="00716BED"/>
    <w:rsid w:val="007173D9"/>
    <w:rsid w:val="00717425"/>
    <w:rsid w:val="00717696"/>
    <w:rsid w:val="007179C9"/>
    <w:rsid w:val="007211E7"/>
    <w:rsid w:val="007217E8"/>
    <w:rsid w:val="00721894"/>
    <w:rsid w:val="00721C91"/>
    <w:rsid w:val="00722185"/>
    <w:rsid w:val="00722882"/>
    <w:rsid w:val="00722A7A"/>
    <w:rsid w:val="00722AAB"/>
    <w:rsid w:val="00722D93"/>
    <w:rsid w:val="0072489C"/>
    <w:rsid w:val="007248D8"/>
    <w:rsid w:val="00725366"/>
    <w:rsid w:val="00725642"/>
    <w:rsid w:val="00725668"/>
    <w:rsid w:val="00725FE7"/>
    <w:rsid w:val="00726522"/>
    <w:rsid w:val="00726928"/>
    <w:rsid w:val="007278AB"/>
    <w:rsid w:val="007300F0"/>
    <w:rsid w:val="00730A57"/>
    <w:rsid w:val="00730D07"/>
    <w:rsid w:val="00731048"/>
    <w:rsid w:val="00732702"/>
    <w:rsid w:val="0073392B"/>
    <w:rsid w:val="00733E5D"/>
    <w:rsid w:val="00734558"/>
    <w:rsid w:val="007350B7"/>
    <w:rsid w:val="00737415"/>
    <w:rsid w:val="007379D0"/>
    <w:rsid w:val="007379DA"/>
    <w:rsid w:val="0074037F"/>
    <w:rsid w:val="00740868"/>
    <w:rsid w:val="00740E4F"/>
    <w:rsid w:val="00740FED"/>
    <w:rsid w:val="00741F21"/>
    <w:rsid w:val="00742600"/>
    <w:rsid w:val="0074292E"/>
    <w:rsid w:val="00742D85"/>
    <w:rsid w:val="00742EFA"/>
    <w:rsid w:val="00743064"/>
    <w:rsid w:val="007434FF"/>
    <w:rsid w:val="00743667"/>
    <w:rsid w:val="0074375C"/>
    <w:rsid w:val="00745C34"/>
    <w:rsid w:val="00746532"/>
    <w:rsid w:val="00746AA5"/>
    <w:rsid w:val="007471A7"/>
    <w:rsid w:val="0075020C"/>
    <w:rsid w:val="00751F0B"/>
    <w:rsid w:val="007529A3"/>
    <w:rsid w:val="00752C1F"/>
    <w:rsid w:val="007530EF"/>
    <w:rsid w:val="00753573"/>
    <w:rsid w:val="00753B73"/>
    <w:rsid w:val="00754943"/>
    <w:rsid w:val="00755174"/>
    <w:rsid w:val="00755DC7"/>
    <w:rsid w:val="00756C4D"/>
    <w:rsid w:val="00760BDC"/>
    <w:rsid w:val="0076108A"/>
    <w:rsid w:val="007615C7"/>
    <w:rsid w:val="007617DB"/>
    <w:rsid w:val="007644F3"/>
    <w:rsid w:val="0076456F"/>
    <w:rsid w:val="00764A85"/>
    <w:rsid w:val="00764A9E"/>
    <w:rsid w:val="00764C79"/>
    <w:rsid w:val="00764E2D"/>
    <w:rsid w:val="00765498"/>
    <w:rsid w:val="00766E3E"/>
    <w:rsid w:val="00766E42"/>
    <w:rsid w:val="007700AC"/>
    <w:rsid w:val="007709EC"/>
    <w:rsid w:val="00773AF5"/>
    <w:rsid w:val="00774147"/>
    <w:rsid w:val="007741C1"/>
    <w:rsid w:val="007748D3"/>
    <w:rsid w:val="0077535F"/>
    <w:rsid w:val="007755D9"/>
    <w:rsid w:val="00775809"/>
    <w:rsid w:val="00775E86"/>
    <w:rsid w:val="00775FD3"/>
    <w:rsid w:val="00776D66"/>
    <w:rsid w:val="007770B6"/>
    <w:rsid w:val="00777A06"/>
    <w:rsid w:val="00777E60"/>
    <w:rsid w:val="00780373"/>
    <w:rsid w:val="00780516"/>
    <w:rsid w:val="0078070D"/>
    <w:rsid w:val="0078118A"/>
    <w:rsid w:val="007821F0"/>
    <w:rsid w:val="007824A3"/>
    <w:rsid w:val="0078371B"/>
    <w:rsid w:val="00786A72"/>
    <w:rsid w:val="007922FC"/>
    <w:rsid w:val="00793389"/>
    <w:rsid w:val="00793665"/>
    <w:rsid w:val="00793ECF"/>
    <w:rsid w:val="00794B52"/>
    <w:rsid w:val="00794B6A"/>
    <w:rsid w:val="00794C76"/>
    <w:rsid w:val="00794CC8"/>
    <w:rsid w:val="0079526A"/>
    <w:rsid w:val="0079584B"/>
    <w:rsid w:val="007962B9"/>
    <w:rsid w:val="00796434"/>
    <w:rsid w:val="007964E1"/>
    <w:rsid w:val="00796F73"/>
    <w:rsid w:val="007974D1"/>
    <w:rsid w:val="007A0E69"/>
    <w:rsid w:val="007A13D7"/>
    <w:rsid w:val="007A14B7"/>
    <w:rsid w:val="007A192E"/>
    <w:rsid w:val="007A1D67"/>
    <w:rsid w:val="007A1E44"/>
    <w:rsid w:val="007A2792"/>
    <w:rsid w:val="007A2921"/>
    <w:rsid w:val="007A2ECA"/>
    <w:rsid w:val="007A3A41"/>
    <w:rsid w:val="007A3BAB"/>
    <w:rsid w:val="007A3C87"/>
    <w:rsid w:val="007A4898"/>
    <w:rsid w:val="007A578B"/>
    <w:rsid w:val="007A5B59"/>
    <w:rsid w:val="007A61BA"/>
    <w:rsid w:val="007A7CC0"/>
    <w:rsid w:val="007B0B91"/>
    <w:rsid w:val="007B0EA9"/>
    <w:rsid w:val="007B111B"/>
    <w:rsid w:val="007B2868"/>
    <w:rsid w:val="007B303D"/>
    <w:rsid w:val="007B3180"/>
    <w:rsid w:val="007B6789"/>
    <w:rsid w:val="007B74F5"/>
    <w:rsid w:val="007C0173"/>
    <w:rsid w:val="007C0887"/>
    <w:rsid w:val="007C0ACE"/>
    <w:rsid w:val="007C1503"/>
    <w:rsid w:val="007C176B"/>
    <w:rsid w:val="007C40B2"/>
    <w:rsid w:val="007C4341"/>
    <w:rsid w:val="007C4395"/>
    <w:rsid w:val="007C49F6"/>
    <w:rsid w:val="007C5736"/>
    <w:rsid w:val="007C676A"/>
    <w:rsid w:val="007C721F"/>
    <w:rsid w:val="007C77B6"/>
    <w:rsid w:val="007D015B"/>
    <w:rsid w:val="007D0CB9"/>
    <w:rsid w:val="007D1328"/>
    <w:rsid w:val="007D1AF1"/>
    <w:rsid w:val="007D369F"/>
    <w:rsid w:val="007D4359"/>
    <w:rsid w:val="007D43F8"/>
    <w:rsid w:val="007D71A0"/>
    <w:rsid w:val="007E080A"/>
    <w:rsid w:val="007E0C35"/>
    <w:rsid w:val="007E11B9"/>
    <w:rsid w:val="007E1A43"/>
    <w:rsid w:val="007E21C8"/>
    <w:rsid w:val="007E2ABB"/>
    <w:rsid w:val="007E2DE8"/>
    <w:rsid w:val="007E2EC2"/>
    <w:rsid w:val="007E4368"/>
    <w:rsid w:val="007E4FB6"/>
    <w:rsid w:val="007E512D"/>
    <w:rsid w:val="007E519A"/>
    <w:rsid w:val="007E5E06"/>
    <w:rsid w:val="007E60B7"/>
    <w:rsid w:val="007E63FE"/>
    <w:rsid w:val="007E6559"/>
    <w:rsid w:val="007E73AF"/>
    <w:rsid w:val="007E7BD3"/>
    <w:rsid w:val="007F322D"/>
    <w:rsid w:val="007F4008"/>
    <w:rsid w:val="007F431E"/>
    <w:rsid w:val="007F45F7"/>
    <w:rsid w:val="007F5587"/>
    <w:rsid w:val="007F5B49"/>
    <w:rsid w:val="007F5F32"/>
    <w:rsid w:val="007F6B37"/>
    <w:rsid w:val="007F79F5"/>
    <w:rsid w:val="008005BC"/>
    <w:rsid w:val="00800780"/>
    <w:rsid w:val="008017AE"/>
    <w:rsid w:val="00802527"/>
    <w:rsid w:val="00805C22"/>
    <w:rsid w:val="00805CF6"/>
    <w:rsid w:val="008061CB"/>
    <w:rsid w:val="00806BE6"/>
    <w:rsid w:val="0080711B"/>
    <w:rsid w:val="008074AD"/>
    <w:rsid w:val="00807E0B"/>
    <w:rsid w:val="00807E72"/>
    <w:rsid w:val="0081045F"/>
    <w:rsid w:val="00810474"/>
    <w:rsid w:val="00810B3D"/>
    <w:rsid w:val="008121B4"/>
    <w:rsid w:val="00813CE1"/>
    <w:rsid w:val="00813EA6"/>
    <w:rsid w:val="0081495B"/>
    <w:rsid w:val="00814F57"/>
    <w:rsid w:val="00815790"/>
    <w:rsid w:val="008159CF"/>
    <w:rsid w:val="00815C31"/>
    <w:rsid w:val="0081711F"/>
    <w:rsid w:val="00817C98"/>
    <w:rsid w:val="0082010E"/>
    <w:rsid w:val="00820B34"/>
    <w:rsid w:val="00820F3D"/>
    <w:rsid w:val="0082146F"/>
    <w:rsid w:val="00824B4C"/>
    <w:rsid w:val="00825D85"/>
    <w:rsid w:val="0082642A"/>
    <w:rsid w:val="0082677E"/>
    <w:rsid w:val="00826EC4"/>
    <w:rsid w:val="00827349"/>
    <w:rsid w:val="0082762A"/>
    <w:rsid w:val="00827651"/>
    <w:rsid w:val="00830B8A"/>
    <w:rsid w:val="00832AE5"/>
    <w:rsid w:val="008333EA"/>
    <w:rsid w:val="0083393A"/>
    <w:rsid w:val="0083486F"/>
    <w:rsid w:val="00834A3E"/>
    <w:rsid w:val="008354AB"/>
    <w:rsid w:val="008368F1"/>
    <w:rsid w:val="00837497"/>
    <w:rsid w:val="0084077F"/>
    <w:rsid w:val="00841E1F"/>
    <w:rsid w:val="00843FB4"/>
    <w:rsid w:val="00843FE7"/>
    <w:rsid w:val="00844704"/>
    <w:rsid w:val="00844888"/>
    <w:rsid w:val="00844A76"/>
    <w:rsid w:val="00844D6E"/>
    <w:rsid w:val="008459D2"/>
    <w:rsid w:val="00845CCB"/>
    <w:rsid w:val="00845E77"/>
    <w:rsid w:val="008466EC"/>
    <w:rsid w:val="00846774"/>
    <w:rsid w:val="008474A7"/>
    <w:rsid w:val="008513A2"/>
    <w:rsid w:val="008524F8"/>
    <w:rsid w:val="008528F1"/>
    <w:rsid w:val="00852B68"/>
    <w:rsid w:val="00853B73"/>
    <w:rsid w:val="00855F32"/>
    <w:rsid w:val="00856C47"/>
    <w:rsid w:val="00857A44"/>
    <w:rsid w:val="00857F70"/>
    <w:rsid w:val="0086145E"/>
    <w:rsid w:val="008630CE"/>
    <w:rsid w:val="00863291"/>
    <w:rsid w:val="00863621"/>
    <w:rsid w:val="00864DB5"/>
    <w:rsid w:val="00864EBB"/>
    <w:rsid w:val="0086534E"/>
    <w:rsid w:val="008658AF"/>
    <w:rsid w:val="00866675"/>
    <w:rsid w:val="00867ABB"/>
    <w:rsid w:val="008702BB"/>
    <w:rsid w:val="00870651"/>
    <w:rsid w:val="008706B0"/>
    <w:rsid w:val="00870913"/>
    <w:rsid w:val="00870DE2"/>
    <w:rsid w:val="00870E3B"/>
    <w:rsid w:val="00870E47"/>
    <w:rsid w:val="00872DEC"/>
    <w:rsid w:val="00872E0E"/>
    <w:rsid w:val="0087307C"/>
    <w:rsid w:val="00873451"/>
    <w:rsid w:val="0087393F"/>
    <w:rsid w:val="00873E4E"/>
    <w:rsid w:val="00873E86"/>
    <w:rsid w:val="00875A35"/>
    <w:rsid w:val="00876968"/>
    <w:rsid w:val="00877106"/>
    <w:rsid w:val="00877158"/>
    <w:rsid w:val="00877D73"/>
    <w:rsid w:val="00880826"/>
    <w:rsid w:val="0088162C"/>
    <w:rsid w:val="00883C62"/>
    <w:rsid w:val="00883D25"/>
    <w:rsid w:val="008853B8"/>
    <w:rsid w:val="0088655D"/>
    <w:rsid w:val="0088661B"/>
    <w:rsid w:val="00890187"/>
    <w:rsid w:val="00890244"/>
    <w:rsid w:val="008906DB"/>
    <w:rsid w:val="00891ED5"/>
    <w:rsid w:val="008930D3"/>
    <w:rsid w:val="00893835"/>
    <w:rsid w:val="00894A98"/>
    <w:rsid w:val="008954A0"/>
    <w:rsid w:val="008954FC"/>
    <w:rsid w:val="008A1ACA"/>
    <w:rsid w:val="008A1D33"/>
    <w:rsid w:val="008A4B30"/>
    <w:rsid w:val="008A4C00"/>
    <w:rsid w:val="008A56AF"/>
    <w:rsid w:val="008A5CF9"/>
    <w:rsid w:val="008A5D16"/>
    <w:rsid w:val="008A5D90"/>
    <w:rsid w:val="008A77D6"/>
    <w:rsid w:val="008A7817"/>
    <w:rsid w:val="008A7AA3"/>
    <w:rsid w:val="008B0235"/>
    <w:rsid w:val="008B07FC"/>
    <w:rsid w:val="008B2CD4"/>
    <w:rsid w:val="008B6055"/>
    <w:rsid w:val="008B68AF"/>
    <w:rsid w:val="008B6D6F"/>
    <w:rsid w:val="008B7021"/>
    <w:rsid w:val="008B7154"/>
    <w:rsid w:val="008C0BEC"/>
    <w:rsid w:val="008C1156"/>
    <w:rsid w:val="008C1A65"/>
    <w:rsid w:val="008C2400"/>
    <w:rsid w:val="008C2C10"/>
    <w:rsid w:val="008C2E9A"/>
    <w:rsid w:val="008C38AD"/>
    <w:rsid w:val="008C63B8"/>
    <w:rsid w:val="008C67A4"/>
    <w:rsid w:val="008C764F"/>
    <w:rsid w:val="008D0481"/>
    <w:rsid w:val="008D0B6C"/>
    <w:rsid w:val="008D0DBB"/>
    <w:rsid w:val="008D1152"/>
    <w:rsid w:val="008D1552"/>
    <w:rsid w:val="008D4020"/>
    <w:rsid w:val="008D4A18"/>
    <w:rsid w:val="008D5A51"/>
    <w:rsid w:val="008D6AEF"/>
    <w:rsid w:val="008D7245"/>
    <w:rsid w:val="008E01D7"/>
    <w:rsid w:val="008E0C8E"/>
    <w:rsid w:val="008E12CF"/>
    <w:rsid w:val="008E1EDE"/>
    <w:rsid w:val="008E2435"/>
    <w:rsid w:val="008E2597"/>
    <w:rsid w:val="008E4312"/>
    <w:rsid w:val="008E4DBA"/>
    <w:rsid w:val="008E50A8"/>
    <w:rsid w:val="008E622E"/>
    <w:rsid w:val="008E68CA"/>
    <w:rsid w:val="008E74D2"/>
    <w:rsid w:val="008E7D6E"/>
    <w:rsid w:val="008E7F1A"/>
    <w:rsid w:val="008F01F5"/>
    <w:rsid w:val="008F163D"/>
    <w:rsid w:val="008F18F0"/>
    <w:rsid w:val="008F1DC6"/>
    <w:rsid w:val="008F221B"/>
    <w:rsid w:val="008F22F3"/>
    <w:rsid w:val="008F2CAF"/>
    <w:rsid w:val="008F3BB4"/>
    <w:rsid w:val="008F41D9"/>
    <w:rsid w:val="008F484D"/>
    <w:rsid w:val="008F62EB"/>
    <w:rsid w:val="008F6B59"/>
    <w:rsid w:val="008F6B5B"/>
    <w:rsid w:val="00903602"/>
    <w:rsid w:val="00904711"/>
    <w:rsid w:val="00905C04"/>
    <w:rsid w:val="00905CE1"/>
    <w:rsid w:val="00906052"/>
    <w:rsid w:val="009066E9"/>
    <w:rsid w:val="009076AB"/>
    <w:rsid w:val="00907B77"/>
    <w:rsid w:val="00907D43"/>
    <w:rsid w:val="00911113"/>
    <w:rsid w:val="0091165E"/>
    <w:rsid w:val="00911BDC"/>
    <w:rsid w:val="00912431"/>
    <w:rsid w:val="009132F4"/>
    <w:rsid w:val="009134A6"/>
    <w:rsid w:val="00913711"/>
    <w:rsid w:val="009141A9"/>
    <w:rsid w:val="00914CE1"/>
    <w:rsid w:val="00915986"/>
    <w:rsid w:val="009159D1"/>
    <w:rsid w:val="009164BD"/>
    <w:rsid w:val="009168F9"/>
    <w:rsid w:val="00916A1F"/>
    <w:rsid w:val="00917D2F"/>
    <w:rsid w:val="0092177B"/>
    <w:rsid w:val="00922EB1"/>
    <w:rsid w:val="00923116"/>
    <w:rsid w:val="00923881"/>
    <w:rsid w:val="00923A50"/>
    <w:rsid w:val="00923DAE"/>
    <w:rsid w:val="009244EB"/>
    <w:rsid w:val="00924AB0"/>
    <w:rsid w:val="009251D4"/>
    <w:rsid w:val="00926063"/>
    <w:rsid w:val="00926651"/>
    <w:rsid w:val="00926933"/>
    <w:rsid w:val="00927A71"/>
    <w:rsid w:val="0093001B"/>
    <w:rsid w:val="009301DA"/>
    <w:rsid w:val="00930AEB"/>
    <w:rsid w:val="00930DFC"/>
    <w:rsid w:val="00931365"/>
    <w:rsid w:val="0093199E"/>
    <w:rsid w:val="00932311"/>
    <w:rsid w:val="00933256"/>
    <w:rsid w:val="009339F4"/>
    <w:rsid w:val="0093422C"/>
    <w:rsid w:val="00934AC2"/>
    <w:rsid w:val="00934FDF"/>
    <w:rsid w:val="00935021"/>
    <w:rsid w:val="009356FF"/>
    <w:rsid w:val="0093596E"/>
    <w:rsid w:val="009359CE"/>
    <w:rsid w:val="00936448"/>
    <w:rsid w:val="00936BD7"/>
    <w:rsid w:val="00937BCA"/>
    <w:rsid w:val="00937D12"/>
    <w:rsid w:val="00937E73"/>
    <w:rsid w:val="0094008A"/>
    <w:rsid w:val="00941441"/>
    <w:rsid w:val="00941A37"/>
    <w:rsid w:val="00942990"/>
    <w:rsid w:val="0094397F"/>
    <w:rsid w:val="00943C57"/>
    <w:rsid w:val="00943EE3"/>
    <w:rsid w:val="00944017"/>
    <w:rsid w:val="009444EF"/>
    <w:rsid w:val="009445E1"/>
    <w:rsid w:val="00944E8F"/>
    <w:rsid w:val="009451F7"/>
    <w:rsid w:val="0094583D"/>
    <w:rsid w:val="00945A8B"/>
    <w:rsid w:val="00946FA9"/>
    <w:rsid w:val="00947EEC"/>
    <w:rsid w:val="00950935"/>
    <w:rsid w:val="00952A9E"/>
    <w:rsid w:val="009530BC"/>
    <w:rsid w:val="009531C7"/>
    <w:rsid w:val="00953829"/>
    <w:rsid w:val="00954C0D"/>
    <w:rsid w:val="00957F2C"/>
    <w:rsid w:val="009607D6"/>
    <w:rsid w:val="00960AB2"/>
    <w:rsid w:val="00960EED"/>
    <w:rsid w:val="0096108E"/>
    <w:rsid w:val="00962570"/>
    <w:rsid w:val="009626EE"/>
    <w:rsid w:val="00963BEC"/>
    <w:rsid w:val="00964328"/>
    <w:rsid w:val="00964F16"/>
    <w:rsid w:val="009654EE"/>
    <w:rsid w:val="00965B93"/>
    <w:rsid w:val="00965B97"/>
    <w:rsid w:val="009667D7"/>
    <w:rsid w:val="009673D9"/>
    <w:rsid w:val="00967613"/>
    <w:rsid w:val="00967D9E"/>
    <w:rsid w:val="00967E09"/>
    <w:rsid w:val="00971704"/>
    <w:rsid w:val="00971EC0"/>
    <w:rsid w:val="0097211B"/>
    <w:rsid w:val="00972525"/>
    <w:rsid w:val="00972759"/>
    <w:rsid w:val="00972BD9"/>
    <w:rsid w:val="00973860"/>
    <w:rsid w:val="00973FEA"/>
    <w:rsid w:val="009744E4"/>
    <w:rsid w:val="009746F1"/>
    <w:rsid w:val="009748B3"/>
    <w:rsid w:val="00975892"/>
    <w:rsid w:val="009762C0"/>
    <w:rsid w:val="00976E22"/>
    <w:rsid w:val="0097756C"/>
    <w:rsid w:val="00977BF5"/>
    <w:rsid w:val="00980AF1"/>
    <w:rsid w:val="00981749"/>
    <w:rsid w:val="009822EF"/>
    <w:rsid w:val="009828FD"/>
    <w:rsid w:val="00983879"/>
    <w:rsid w:val="009843A3"/>
    <w:rsid w:val="009853E9"/>
    <w:rsid w:val="009859BC"/>
    <w:rsid w:val="00985CC1"/>
    <w:rsid w:val="0098788E"/>
    <w:rsid w:val="0099055C"/>
    <w:rsid w:val="00990D4F"/>
    <w:rsid w:val="009920EF"/>
    <w:rsid w:val="00992A6F"/>
    <w:rsid w:val="00993A1D"/>
    <w:rsid w:val="00994C4C"/>
    <w:rsid w:val="00994C57"/>
    <w:rsid w:val="0099519A"/>
    <w:rsid w:val="00996FAD"/>
    <w:rsid w:val="009971EC"/>
    <w:rsid w:val="00997A6F"/>
    <w:rsid w:val="009A1ADA"/>
    <w:rsid w:val="009A1D16"/>
    <w:rsid w:val="009A1E48"/>
    <w:rsid w:val="009A2D26"/>
    <w:rsid w:val="009A4FBB"/>
    <w:rsid w:val="009A62C5"/>
    <w:rsid w:val="009A6C93"/>
    <w:rsid w:val="009A7652"/>
    <w:rsid w:val="009B0A0D"/>
    <w:rsid w:val="009B0AB0"/>
    <w:rsid w:val="009B114F"/>
    <w:rsid w:val="009B1436"/>
    <w:rsid w:val="009B150D"/>
    <w:rsid w:val="009B2E33"/>
    <w:rsid w:val="009B4461"/>
    <w:rsid w:val="009B5388"/>
    <w:rsid w:val="009B553A"/>
    <w:rsid w:val="009B57CC"/>
    <w:rsid w:val="009B5935"/>
    <w:rsid w:val="009B5D7F"/>
    <w:rsid w:val="009B5DF5"/>
    <w:rsid w:val="009B6CAA"/>
    <w:rsid w:val="009B6E44"/>
    <w:rsid w:val="009C1122"/>
    <w:rsid w:val="009C16A8"/>
    <w:rsid w:val="009C181B"/>
    <w:rsid w:val="009C2D77"/>
    <w:rsid w:val="009C3743"/>
    <w:rsid w:val="009C415F"/>
    <w:rsid w:val="009C59DD"/>
    <w:rsid w:val="009C65B6"/>
    <w:rsid w:val="009C69C8"/>
    <w:rsid w:val="009D0033"/>
    <w:rsid w:val="009D10D6"/>
    <w:rsid w:val="009D16F3"/>
    <w:rsid w:val="009D270D"/>
    <w:rsid w:val="009D2ADB"/>
    <w:rsid w:val="009D3AB6"/>
    <w:rsid w:val="009D3EDE"/>
    <w:rsid w:val="009D4528"/>
    <w:rsid w:val="009D5137"/>
    <w:rsid w:val="009D5428"/>
    <w:rsid w:val="009D55F5"/>
    <w:rsid w:val="009D713A"/>
    <w:rsid w:val="009E098E"/>
    <w:rsid w:val="009E0B55"/>
    <w:rsid w:val="009E1BD2"/>
    <w:rsid w:val="009E240F"/>
    <w:rsid w:val="009E39E5"/>
    <w:rsid w:val="009E5412"/>
    <w:rsid w:val="009E5D00"/>
    <w:rsid w:val="009E6359"/>
    <w:rsid w:val="009E6893"/>
    <w:rsid w:val="009F013D"/>
    <w:rsid w:val="009F184C"/>
    <w:rsid w:val="009F20D8"/>
    <w:rsid w:val="009F21DA"/>
    <w:rsid w:val="009F29AC"/>
    <w:rsid w:val="009F2E08"/>
    <w:rsid w:val="009F354C"/>
    <w:rsid w:val="009F358E"/>
    <w:rsid w:val="009F3C6F"/>
    <w:rsid w:val="009F48A7"/>
    <w:rsid w:val="009F5583"/>
    <w:rsid w:val="009F561B"/>
    <w:rsid w:val="009F6055"/>
    <w:rsid w:val="009F6BCA"/>
    <w:rsid w:val="00A00511"/>
    <w:rsid w:val="00A00851"/>
    <w:rsid w:val="00A00CAE"/>
    <w:rsid w:val="00A012E4"/>
    <w:rsid w:val="00A01610"/>
    <w:rsid w:val="00A01C0B"/>
    <w:rsid w:val="00A01F99"/>
    <w:rsid w:val="00A02075"/>
    <w:rsid w:val="00A03522"/>
    <w:rsid w:val="00A036FF"/>
    <w:rsid w:val="00A03AFC"/>
    <w:rsid w:val="00A03B6D"/>
    <w:rsid w:val="00A04017"/>
    <w:rsid w:val="00A06D93"/>
    <w:rsid w:val="00A1011F"/>
    <w:rsid w:val="00A10357"/>
    <w:rsid w:val="00A10F51"/>
    <w:rsid w:val="00A126FC"/>
    <w:rsid w:val="00A12861"/>
    <w:rsid w:val="00A1301C"/>
    <w:rsid w:val="00A13F5D"/>
    <w:rsid w:val="00A15382"/>
    <w:rsid w:val="00A155DD"/>
    <w:rsid w:val="00A1765C"/>
    <w:rsid w:val="00A17FE9"/>
    <w:rsid w:val="00A20B64"/>
    <w:rsid w:val="00A20BDF"/>
    <w:rsid w:val="00A20EFD"/>
    <w:rsid w:val="00A22971"/>
    <w:rsid w:val="00A23AE5"/>
    <w:rsid w:val="00A2458F"/>
    <w:rsid w:val="00A271F2"/>
    <w:rsid w:val="00A275DA"/>
    <w:rsid w:val="00A27624"/>
    <w:rsid w:val="00A27DA2"/>
    <w:rsid w:val="00A308A3"/>
    <w:rsid w:val="00A31182"/>
    <w:rsid w:val="00A3230C"/>
    <w:rsid w:val="00A331A2"/>
    <w:rsid w:val="00A35645"/>
    <w:rsid w:val="00A35934"/>
    <w:rsid w:val="00A36872"/>
    <w:rsid w:val="00A36E18"/>
    <w:rsid w:val="00A37F36"/>
    <w:rsid w:val="00A37FC4"/>
    <w:rsid w:val="00A40058"/>
    <w:rsid w:val="00A40222"/>
    <w:rsid w:val="00A4127E"/>
    <w:rsid w:val="00A432E4"/>
    <w:rsid w:val="00A4447B"/>
    <w:rsid w:val="00A44B0E"/>
    <w:rsid w:val="00A460A1"/>
    <w:rsid w:val="00A4672C"/>
    <w:rsid w:val="00A469DE"/>
    <w:rsid w:val="00A473B8"/>
    <w:rsid w:val="00A501D8"/>
    <w:rsid w:val="00A50676"/>
    <w:rsid w:val="00A50956"/>
    <w:rsid w:val="00A50E19"/>
    <w:rsid w:val="00A5186A"/>
    <w:rsid w:val="00A520C6"/>
    <w:rsid w:val="00A52C1B"/>
    <w:rsid w:val="00A53074"/>
    <w:rsid w:val="00A536DE"/>
    <w:rsid w:val="00A559E4"/>
    <w:rsid w:val="00A55B6B"/>
    <w:rsid w:val="00A5671C"/>
    <w:rsid w:val="00A56FF7"/>
    <w:rsid w:val="00A57E67"/>
    <w:rsid w:val="00A6047C"/>
    <w:rsid w:val="00A60E2B"/>
    <w:rsid w:val="00A61116"/>
    <w:rsid w:val="00A61802"/>
    <w:rsid w:val="00A61B8A"/>
    <w:rsid w:val="00A62713"/>
    <w:rsid w:val="00A6370C"/>
    <w:rsid w:val="00A639FA"/>
    <w:rsid w:val="00A63E8E"/>
    <w:rsid w:val="00A648A1"/>
    <w:rsid w:val="00A64D9D"/>
    <w:rsid w:val="00A66E18"/>
    <w:rsid w:val="00A6785F"/>
    <w:rsid w:val="00A67F6E"/>
    <w:rsid w:val="00A70EDE"/>
    <w:rsid w:val="00A7173F"/>
    <w:rsid w:val="00A71ED8"/>
    <w:rsid w:val="00A732A1"/>
    <w:rsid w:val="00A75C02"/>
    <w:rsid w:val="00A76726"/>
    <w:rsid w:val="00A77A3B"/>
    <w:rsid w:val="00A77F9C"/>
    <w:rsid w:val="00A81214"/>
    <w:rsid w:val="00A81E86"/>
    <w:rsid w:val="00A83DA9"/>
    <w:rsid w:val="00A8568E"/>
    <w:rsid w:val="00A856CD"/>
    <w:rsid w:val="00A86CAB"/>
    <w:rsid w:val="00A86E1B"/>
    <w:rsid w:val="00A8788C"/>
    <w:rsid w:val="00A90008"/>
    <w:rsid w:val="00A90114"/>
    <w:rsid w:val="00A905E3"/>
    <w:rsid w:val="00A90C20"/>
    <w:rsid w:val="00A92AFD"/>
    <w:rsid w:val="00A93D09"/>
    <w:rsid w:val="00A949D8"/>
    <w:rsid w:val="00A95D92"/>
    <w:rsid w:val="00A95EF4"/>
    <w:rsid w:val="00A96354"/>
    <w:rsid w:val="00AA0289"/>
    <w:rsid w:val="00AA08A7"/>
    <w:rsid w:val="00AA19FB"/>
    <w:rsid w:val="00AA2C36"/>
    <w:rsid w:val="00AA3A67"/>
    <w:rsid w:val="00AA41CA"/>
    <w:rsid w:val="00AA43E0"/>
    <w:rsid w:val="00AA445A"/>
    <w:rsid w:val="00AA4AA7"/>
    <w:rsid w:val="00AA6ACB"/>
    <w:rsid w:val="00AA7334"/>
    <w:rsid w:val="00AB16EB"/>
    <w:rsid w:val="00AB16F5"/>
    <w:rsid w:val="00AB1D7A"/>
    <w:rsid w:val="00AB249C"/>
    <w:rsid w:val="00AB284F"/>
    <w:rsid w:val="00AB37E2"/>
    <w:rsid w:val="00AB450E"/>
    <w:rsid w:val="00AB6C7E"/>
    <w:rsid w:val="00AC1431"/>
    <w:rsid w:val="00AC1692"/>
    <w:rsid w:val="00AC219E"/>
    <w:rsid w:val="00AC3516"/>
    <w:rsid w:val="00AC3D0C"/>
    <w:rsid w:val="00AC41B5"/>
    <w:rsid w:val="00AC526E"/>
    <w:rsid w:val="00AC5D24"/>
    <w:rsid w:val="00AC5FDB"/>
    <w:rsid w:val="00AC679F"/>
    <w:rsid w:val="00AC6C7D"/>
    <w:rsid w:val="00AC6E27"/>
    <w:rsid w:val="00AD0A95"/>
    <w:rsid w:val="00AD1580"/>
    <w:rsid w:val="00AD25FE"/>
    <w:rsid w:val="00AD3B05"/>
    <w:rsid w:val="00AD3FA9"/>
    <w:rsid w:val="00AD46A3"/>
    <w:rsid w:val="00AD4975"/>
    <w:rsid w:val="00AD4B3D"/>
    <w:rsid w:val="00AD4EE6"/>
    <w:rsid w:val="00AD507B"/>
    <w:rsid w:val="00AD5322"/>
    <w:rsid w:val="00AD5BED"/>
    <w:rsid w:val="00AD61EE"/>
    <w:rsid w:val="00AD64E0"/>
    <w:rsid w:val="00AD680B"/>
    <w:rsid w:val="00AD6ABD"/>
    <w:rsid w:val="00AD6D89"/>
    <w:rsid w:val="00AD7114"/>
    <w:rsid w:val="00AD72A8"/>
    <w:rsid w:val="00AE14E1"/>
    <w:rsid w:val="00AE181A"/>
    <w:rsid w:val="00AE2361"/>
    <w:rsid w:val="00AE2FED"/>
    <w:rsid w:val="00AE344B"/>
    <w:rsid w:val="00AE34C7"/>
    <w:rsid w:val="00AE41A8"/>
    <w:rsid w:val="00AE4200"/>
    <w:rsid w:val="00AE4465"/>
    <w:rsid w:val="00AE4832"/>
    <w:rsid w:val="00AE62FD"/>
    <w:rsid w:val="00AE6FF0"/>
    <w:rsid w:val="00AE71E1"/>
    <w:rsid w:val="00AF066A"/>
    <w:rsid w:val="00AF0BB7"/>
    <w:rsid w:val="00AF1413"/>
    <w:rsid w:val="00AF15E6"/>
    <w:rsid w:val="00AF1C56"/>
    <w:rsid w:val="00AF20DD"/>
    <w:rsid w:val="00AF4835"/>
    <w:rsid w:val="00AF48CE"/>
    <w:rsid w:val="00AF725A"/>
    <w:rsid w:val="00AF76CE"/>
    <w:rsid w:val="00B00A0A"/>
    <w:rsid w:val="00B011A1"/>
    <w:rsid w:val="00B02AD1"/>
    <w:rsid w:val="00B0334C"/>
    <w:rsid w:val="00B0342A"/>
    <w:rsid w:val="00B03440"/>
    <w:rsid w:val="00B040A7"/>
    <w:rsid w:val="00B04A34"/>
    <w:rsid w:val="00B05637"/>
    <w:rsid w:val="00B07534"/>
    <w:rsid w:val="00B07C23"/>
    <w:rsid w:val="00B10D07"/>
    <w:rsid w:val="00B11049"/>
    <w:rsid w:val="00B1105B"/>
    <w:rsid w:val="00B11D1B"/>
    <w:rsid w:val="00B11F56"/>
    <w:rsid w:val="00B1209E"/>
    <w:rsid w:val="00B12569"/>
    <w:rsid w:val="00B12574"/>
    <w:rsid w:val="00B1338A"/>
    <w:rsid w:val="00B1341D"/>
    <w:rsid w:val="00B1400D"/>
    <w:rsid w:val="00B16270"/>
    <w:rsid w:val="00B16330"/>
    <w:rsid w:val="00B167B2"/>
    <w:rsid w:val="00B16BD2"/>
    <w:rsid w:val="00B17800"/>
    <w:rsid w:val="00B17C88"/>
    <w:rsid w:val="00B21F55"/>
    <w:rsid w:val="00B21F8B"/>
    <w:rsid w:val="00B220A5"/>
    <w:rsid w:val="00B2299D"/>
    <w:rsid w:val="00B230EA"/>
    <w:rsid w:val="00B2322E"/>
    <w:rsid w:val="00B2354D"/>
    <w:rsid w:val="00B24F40"/>
    <w:rsid w:val="00B27BB1"/>
    <w:rsid w:val="00B27F95"/>
    <w:rsid w:val="00B30046"/>
    <w:rsid w:val="00B3124E"/>
    <w:rsid w:val="00B31FCE"/>
    <w:rsid w:val="00B33137"/>
    <w:rsid w:val="00B3323C"/>
    <w:rsid w:val="00B34C2F"/>
    <w:rsid w:val="00B3562A"/>
    <w:rsid w:val="00B365FA"/>
    <w:rsid w:val="00B36F09"/>
    <w:rsid w:val="00B4179D"/>
    <w:rsid w:val="00B42301"/>
    <w:rsid w:val="00B42FF9"/>
    <w:rsid w:val="00B43726"/>
    <w:rsid w:val="00B43CD5"/>
    <w:rsid w:val="00B4443E"/>
    <w:rsid w:val="00B44B1E"/>
    <w:rsid w:val="00B459F5"/>
    <w:rsid w:val="00B45B04"/>
    <w:rsid w:val="00B46CBE"/>
    <w:rsid w:val="00B46F79"/>
    <w:rsid w:val="00B4754C"/>
    <w:rsid w:val="00B47D10"/>
    <w:rsid w:val="00B50C41"/>
    <w:rsid w:val="00B50DA3"/>
    <w:rsid w:val="00B51125"/>
    <w:rsid w:val="00B5143D"/>
    <w:rsid w:val="00B5145D"/>
    <w:rsid w:val="00B514FC"/>
    <w:rsid w:val="00B515C1"/>
    <w:rsid w:val="00B520DD"/>
    <w:rsid w:val="00B52338"/>
    <w:rsid w:val="00B5239D"/>
    <w:rsid w:val="00B5322C"/>
    <w:rsid w:val="00B533A0"/>
    <w:rsid w:val="00B53845"/>
    <w:rsid w:val="00B5462F"/>
    <w:rsid w:val="00B54BD9"/>
    <w:rsid w:val="00B55084"/>
    <w:rsid w:val="00B550BB"/>
    <w:rsid w:val="00B551DC"/>
    <w:rsid w:val="00B55860"/>
    <w:rsid w:val="00B5609B"/>
    <w:rsid w:val="00B600FB"/>
    <w:rsid w:val="00B60401"/>
    <w:rsid w:val="00B61DFB"/>
    <w:rsid w:val="00B6218D"/>
    <w:rsid w:val="00B63C51"/>
    <w:rsid w:val="00B65479"/>
    <w:rsid w:val="00B6576F"/>
    <w:rsid w:val="00B66965"/>
    <w:rsid w:val="00B6718F"/>
    <w:rsid w:val="00B6733B"/>
    <w:rsid w:val="00B67363"/>
    <w:rsid w:val="00B702FF"/>
    <w:rsid w:val="00B70373"/>
    <w:rsid w:val="00B71C3B"/>
    <w:rsid w:val="00B71E6D"/>
    <w:rsid w:val="00B72027"/>
    <w:rsid w:val="00B722F4"/>
    <w:rsid w:val="00B735FA"/>
    <w:rsid w:val="00B73ACA"/>
    <w:rsid w:val="00B74FE2"/>
    <w:rsid w:val="00B758E5"/>
    <w:rsid w:val="00B7599B"/>
    <w:rsid w:val="00B777CD"/>
    <w:rsid w:val="00B77D51"/>
    <w:rsid w:val="00B80620"/>
    <w:rsid w:val="00B807A2"/>
    <w:rsid w:val="00B807F9"/>
    <w:rsid w:val="00B81176"/>
    <w:rsid w:val="00B824D8"/>
    <w:rsid w:val="00B8256C"/>
    <w:rsid w:val="00B825C4"/>
    <w:rsid w:val="00B83420"/>
    <w:rsid w:val="00B836A6"/>
    <w:rsid w:val="00B83FDE"/>
    <w:rsid w:val="00B84473"/>
    <w:rsid w:val="00B846D1"/>
    <w:rsid w:val="00B84D41"/>
    <w:rsid w:val="00B85315"/>
    <w:rsid w:val="00B8585E"/>
    <w:rsid w:val="00B86D7E"/>
    <w:rsid w:val="00B87164"/>
    <w:rsid w:val="00B91746"/>
    <w:rsid w:val="00B9192A"/>
    <w:rsid w:val="00B92D5A"/>
    <w:rsid w:val="00B94355"/>
    <w:rsid w:val="00B96904"/>
    <w:rsid w:val="00B97014"/>
    <w:rsid w:val="00B971FB"/>
    <w:rsid w:val="00BA017A"/>
    <w:rsid w:val="00BA2792"/>
    <w:rsid w:val="00BA2AB0"/>
    <w:rsid w:val="00BA2B5B"/>
    <w:rsid w:val="00BA2BFF"/>
    <w:rsid w:val="00BA3EF7"/>
    <w:rsid w:val="00BA5990"/>
    <w:rsid w:val="00BA7076"/>
    <w:rsid w:val="00BA7532"/>
    <w:rsid w:val="00BA75F5"/>
    <w:rsid w:val="00BA790F"/>
    <w:rsid w:val="00BA7A8A"/>
    <w:rsid w:val="00BB0243"/>
    <w:rsid w:val="00BB06CF"/>
    <w:rsid w:val="00BB140F"/>
    <w:rsid w:val="00BB2210"/>
    <w:rsid w:val="00BB2B57"/>
    <w:rsid w:val="00BB2C0C"/>
    <w:rsid w:val="00BB30D1"/>
    <w:rsid w:val="00BB42A2"/>
    <w:rsid w:val="00BB48B6"/>
    <w:rsid w:val="00BB5CD5"/>
    <w:rsid w:val="00BB6EF6"/>
    <w:rsid w:val="00BB72FB"/>
    <w:rsid w:val="00BC0525"/>
    <w:rsid w:val="00BC0527"/>
    <w:rsid w:val="00BC13AF"/>
    <w:rsid w:val="00BC1A1E"/>
    <w:rsid w:val="00BC28CE"/>
    <w:rsid w:val="00BC2D90"/>
    <w:rsid w:val="00BC3E3F"/>
    <w:rsid w:val="00BC43D6"/>
    <w:rsid w:val="00BC4459"/>
    <w:rsid w:val="00BC49B3"/>
    <w:rsid w:val="00BC585D"/>
    <w:rsid w:val="00BC64A5"/>
    <w:rsid w:val="00BC6C44"/>
    <w:rsid w:val="00BD1580"/>
    <w:rsid w:val="00BD1BCE"/>
    <w:rsid w:val="00BD1E29"/>
    <w:rsid w:val="00BD2371"/>
    <w:rsid w:val="00BD27E1"/>
    <w:rsid w:val="00BD29E2"/>
    <w:rsid w:val="00BD3865"/>
    <w:rsid w:val="00BD3961"/>
    <w:rsid w:val="00BD40FE"/>
    <w:rsid w:val="00BD4B92"/>
    <w:rsid w:val="00BD4DC6"/>
    <w:rsid w:val="00BD50C6"/>
    <w:rsid w:val="00BD6148"/>
    <w:rsid w:val="00BD6BC2"/>
    <w:rsid w:val="00BD6E99"/>
    <w:rsid w:val="00BD731A"/>
    <w:rsid w:val="00BD785C"/>
    <w:rsid w:val="00BD7E6E"/>
    <w:rsid w:val="00BE14A6"/>
    <w:rsid w:val="00BE20F3"/>
    <w:rsid w:val="00BE23A2"/>
    <w:rsid w:val="00BE2756"/>
    <w:rsid w:val="00BE2939"/>
    <w:rsid w:val="00BE499C"/>
    <w:rsid w:val="00BE566A"/>
    <w:rsid w:val="00BE7268"/>
    <w:rsid w:val="00BF0155"/>
    <w:rsid w:val="00BF1A22"/>
    <w:rsid w:val="00BF1F1C"/>
    <w:rsid w:val="00BF240C"/>
    <w:rsid w:val="00BF5162"/>
    <w:rsid w:val="00BF540C"/>
    <w:rsid w:val="00BF6398"/>
    <w:rsid w:val="00BF6827"/>
    <w:rsid w:val="00BF712F"/>
    <w:rsid w:val="00BF7A78"/>
    <w:rsid w:val="00C00708"/>
    <w:rsid w:val="00C009C7"/>
    <w:rsid w:val="00C01278"/>
    <w:rsid w:val="00C01AC4"/>
    <w:rsid w:val="00C022B0"/>
    <w:rsid w:val="00C0249B"/>
    <w:rsid w:val="00C04219"/>
    <w:rsid w:val="00C051D9"/>
    <w:rsid w:val="00C06041"/>
    <w:rsid w:val="00C072EC"/>
    <w:rsid w:val="00C10E3A"/>
    <w:rsid w:val="00C11128"/>
    <w:rsid w:val="00C11D80"/>
    <w:rsid w:val="00C12C13"/>
    <w:rsid w:val="00C12DC0"/>
    <w:rsid w:val="00C12E1B"/>
    <w:rsid w:val="00C1303E"/>
    <w:rsid w:val="00C13569"/>
    <w:rsid w:val="00C136DC"/>
    <w:rsid w:val="00C13D5C"/>
    <w:rsid w:val="00C13F61"/>
    <w:rsid w:val="00C14427"/>
    <w:rsid w:val="00C14774"/>
    <w:rsid w:val="00C14FED"/>
    <w:rsid w:val="00C15711"/>
    <w:rsid w:val="00C16C24"/>
    <w:rsid w:val="00C16D9F"/>
    <w:rsid w:val="00C17638"/>
    <w:rsid w:val="00C20E78"/>
    <w:rsid w:val="00C21B5A"/>
    <w:rsid w:val="00C21E8C"/>
    <w:rsid w:val="00C223BE"/>
    <w:rsid w:val="00C22D6A"/>
    <w:rsid w:val="00C24148"/>
    <w:rsid w:val="00C250A4"/>
    <w:rsid w:val="00C25933"/>
    <w:rsid w:val="00C268F5"/>
    <w:rsid w:val="00C26D9A"/>
    <w:rsid w:val="00C2703C"/>
    <w:rsid w:val="00C27240"/>
    <w:rsid w:val="00C27257"/>
    <w:rsid w:val="00C30584"/>
    <w:rsid w:val="00C30E7A"/>
    <w:rsid w:val="00C31666"/>
    <w:rsid w:val="00C32190"/>
    <w:rsid w:val="00C321D8"/>
    <w:rsid w:val="00C323A1"/>
    <w:rsid w:val="00C325B1"/>
    <w:rsid w:val="00C32B66"/>
    <w:rsid w:val="00C341E3"/>
    <w:rsid w:val="00C34BDA"/>
    <w:rsid w:val="00C35719"/>
    <w:rsid w:val="00C3581F"/>
    <w:rsid w:val="00C358D6"/>
    <w:rsid w:val="00C35D3D"/>
    <w:rsid w:val="00C371DF"/>
    <w:rsid w:val="00C374C7"/>
    <w:rsid w:val="00C40B2A"/>
    <w:rsid w:val="00C429D8"/>
    <w:rsid w:val="00C433E3"/>
    <w:rsid w:val="00C43CE8"/>
    <w:rsid w:val="00C44341"/>
    <w:rsid w:val="00C45BD9"/>
    <w:rsid w:val="00C45FF9"/>
    <w:rsid w:val="00C46A3C"/>
    <w:rsid w:val="00C46B0A"/>
    <w:rsid w:val="00C470D6"/>
    <w:rsid w:val="00C473CC"/>
    <w:rsid w:val="00C50915"/>
    <w:rsid w:val="00C50BEC"/>
    <w:rsid w:val="00C52A59"/>
    <w:rsid w:val="00C52A88"/>
    <w:rsid w:val="00C53682"/>
    <w:rsid w:val="00C53A10"/>
    <w:rsid w:val="00C54B64"/>
    <w:rsid w:val="00C56227"/>
    <w:rsid w:val="00C565B2"/>
    <w:rsid w:val="00C56743"/>
    <w:rsid w:val="00C56BE8"/>
    <w:rsid w:val="00C56C7B"/>
    <w:rsid w:val="00C5707A"/>
    <w:rsid w:val="00C60619"/>
    <w:rsid w:val="00C60D88"/>
    <w:rsid w:val="00C63E85"/>
    <w:rsid w:val="00C64C49"/>
    <w:rsid w:val="00C64EE5"/>
    <w:rsid w:val="00C666F9"/>
    <w:rsid w:val="00C66FA8"/>
    <w:rsid w:val="00C67088"/>
    <w:rsid w:val="00C6721E"/>
    <w:rsid w:val="00C673A0"/>
    <w:rsid w:val="00C67B02"/>
    <w:rsid w:val="00C711EE"/>
    <w:rsid w:val="00C718D7"/>
    <w:rsid w:val="00C720BF"/>
    <w:rsid w:val="00C72421"/>
    <w:rsid w:val="00C76506"/>
    <w:rsid w:val="00C775A9"/>
    <w:rsid w:val="00C776B0"/>
    <w:rsid w:val="00C80AAA"/>
    <w:rsid w:val="00C80ACE"/>
    <w:rsid w:val="00C812AC"/>
    <w:rsid w:val="00C81A51"/>
    <w:rsid w:val="00C8217D"/>
    <w:rsid w:val="00C825A9"/>
    <w:rsid w:val="00C825F5"/>
    <w:rsid w:val="00C83C68"/>
    <w:rsid w:val="00C84FDE"/>
    <w:rsid w:val="00C84FE5"/>
    <w:rsid w:val="00C852E4"/>
    <w:rsid w:val="00C85D24"/>
    <w:rsid w:val="00C85D43"/>
    <w:rsid w:val="00C8673D"/>
    <w:rsid w:val="00C901D2"/>
    <w:rsid w:val="00C91135"/>
    <w:rsid w:val="00C9158B"/>
    <w:rsid w:val="00C9160F"/>
    <w:rsid w:val="00C923A0"/>
    <w:rsid w:val="00C92A7C"/>
    <w:rsid w:val="00C94D49"/>
    <w:rsid w:val="00C97D3C"/>
    <w:rsid w:val="00CA100C"/>
    <w:rsid w:val="00CA1424"/>
    <w:rsid w:val="00CA295D"/>
    <w:rsid w:val="00CA2E6A"/>
    <w:rsid w:val="00CA334E"/>
    <w:rsid w:val="00CA33F8"/>
    <w:rsid w:val="00CA3F5A"/>
    <w:rsid w:val="00CA4DA6"/>
    <w:rsid w:val="00CA530B"/>
    <w:rsid w:val="00CA5563"/>
    <w:rsid w:val="00CA61E0"/>
    <w:rsid w:val="00CA7297"/>
    <w:rsid w:val="00CA7D85"/>
    <w:rsid w:val="00CB0290"/>
    <w:rsid w:val="00CB1256"/>
    <w:rsid w:val="00CB138F"/>
    <w:rsid w:val="00CB16A5"/>
    <w:rsid w:val="00CB2A4F"/>
    <w:rsid w:val="00CB35BB"/>
    <w:rsid w:val="00CB3C6B"/>
    <w:rsid w:val="00CB4C3C"/>
    <w:rsid w:val="00CB52B1"/>
    <w:rsid w:val="00CB5E43"/>
    <w:rsid w:val="00CB6AC2"/>
    <w:rsid w:val="00CB75C0"/>
    <w:rsid w:val="00CC02D9"/>
    <w:rsid w:val="00CC0DDB"/>
    <w:rsid w:val="00CC19C5"/>
    <w:rsid w:val="00CC2137"/>
    <w:rsid w:val="00CC2AEE"/>
    <w:rsid w:val="00CC2F2F"/>
    <w:rsid w:val="00CC4903"/>
    <w:rsid w:val="00CC522D"/>
    <w:rsid w:val="00CC637D"/>
    <w:rsid w:val="00CC715E"/>
    <w:rsid w:val="00CC7554"/>
    <w:rsid w:val="00CC79D2"/>
    <w:rsid w:val="00CC7D14"/>
    <w:rsid w:val="00CC7FB0"/>
    <w:rsid w:val="00CD125E"/>
    <w:rsid w:val="00CD1F40"/>
    <w:rsid w:val="00CD26CD"/>
    <w:rsid w:val="00CD2C11"/>
    <w:rsid w:val="00CD30CC"/>
    <w:rsid w:val="00CD325B"/>
    <w:rsid w:val="00CD4BF4"/>
    <w:rsid w:val="00CD513D"/>
    <w:rsid w:val="00CD5599"/>
    <w:rsid w:val="00CD56D8"/>
    <w:rsid w:val="00CD5E72"/>
    <w:rsid w:val="00CD75A6"/>
    <w:rsid w:val="00CD7918"/>
    <w:rsid w:val="00CE0CC7"/>
    <w:rsid w:val="00CE17A3"/>
    <w:rsid w:val="00CE1F9D"/>
    <w:rsid w:val="00CE27A4"/>
    <w:rsid w:val="00CE2CC3"/>
    <w:rsid w:val="00CE3171"/>
    <w:rsid w:val="00CE3582"/>
    <w:rsid w:val="00CE3A99"/>
    <w:rsid w:val="00CE3AAD"/>
    <w:rsid w:val="00CE43E1"/>
    <w:rsid w:val="00CE4BA3"/>
    <w:rsid w:val="00CE5E5E"/>
    <w:rsid w:val="00CE6C6C"/>
    <w:rsid w:val="00CF1494"/>
    <w:rsid w:val="00CF187E"/>
    <w:rsid w:val="00CF22FE"/>
    <w:rsid w:val="00CF2C2A"/>
    <w:rsid w:val="00CF4B45"/>
    <w:rsid w:val="00CF6250"/>
    <w:rsid w:val="00CF6E9D"/>
    <w:rsid w:val="00CF71E6"/>
    <w:rsid w:val="00CF7820"/>
    <w:rsid w:val="00CF7A31"/>
    <w:rsid w:val="00D013A6"/>
    <w:rsid w:val="00D015C8"/>
    <w:rsid w:val="00D01C27"/>
    <w:rsid w:val="00D0377A"/>
    <w:rsid w:val="00D03A3A"/>
    <w:rsid w:val="00D03BF9"/>
    <w:rsid w:val="00D03D66"/>
    <w:rsid w:val="00D04561"/>
    <w:rsid w:val="00D0616B"/>
    <w:rsid w:val="00D0757A"/>
    <w:rsid w:val="00D10253"/>
    <w:rsid w:val="00D10735"/>
    <w:rsid w:val="00D10DF3"/>
    <w:rsid w:val="00D11019"/>
    <w:rsid w:val="00D11495"/>
    <w:rsid w:val="00D11806"/>
    <w:rsid w:val="00D12F88"/>
    <w:rsid w:val="00D14AC2"/>
    <w:rsid w:val="00D14B3E"/>
    <w:rsid w:val="00D14D37"/>
    <w:rsid w:val="00D14DD7"/>
    <w:rsid w:val="00D16388"/>
    <w:rsid w:val="00D170B0"/>
    <w:rsid w:val="00D17811"/>
    <w:rsid w:val="00D17AB0"/>
    <w:rsid w:val="00D21B39"/>
    <w:rsid w:val="00D22428"/>
    <w:rsid w:val="00D2301B"/>
    <w:rsid w:val="00D23B4C"/>
    <w:rsid w:val="00D24643"/>
    <w:rsid w:val="00D24928"/>
    <w:rsid w:val="00D258E8"/>
    <w:rsid w:val="00D26A69"/>
    <w:rsid w:val="00D270CA"/>
    <w:rsid w:val="00D274BE"/>
    <w:rsid w:val="00D27974"/>
    <w:rsid w:val="00D31232"/>
    <w:rsid w:val="00D3142C"/>
    <w:rsid w:val="00D31709"/>
    <w:rsid w:val="00D3370F"/>
    <w:rsid w:val="00D33ABF"/>
    <w:rsid w:val="00D34704"/>
    <w:rsid w:val="00D3478E"/>
    <w:rsid w:val="00D3572F"/>
    <w:rsid w:val="00D35F8A"/>
    <w:rsid w:val="00D3717C"/>
    <w:rsid w:val="00D37277"/>
    <w:rsid w:val="00D37434"/>
    <w:rsid w:val="00D37CF0"/>
    <w:rsid w:val="00D40CAC"/>
    <w:rsid w:val="00D41D49"/>
    <w:rsid w:val="00D426C1"/>
    <w:rsid w:val="00D42A57"/>
    <w:rsid w:val="00D42C93"/>
    <w:rsid w:val="00D42F00"/>
    <w:rsid w:val="00D43151"/>
    <w:rsid w:val="00D43481"/>
    <w:rsid w:val="00D4489C"/>
    <w:rsid w:val="00D44A10"/>
    <w:rsid w:val="00D44CA9"/>
    <w:rsid w:val="00D44CEE"/>
    <w:rsid w:val="00D45968"/>
    <w:rsid w:val="00D45BA1"/>
    <w:rsid w:val="00D46167"/>
    <w:rsid w:val="00D46240"/>
    <w:rsid w:val="00D46B22"/>
    <w:rsid w:val="00D47937"/>
    <w:rsid w:val="00D47A08"/>
    <w:rsid w:val="00D5240C"/>
    <w:rsid w:val="00D525BD"/>
    <w:rsid w:val="00D53D0F"/>
    <w:rsid w:val="00D54372"/>
    <w:rsid w:val="00D545D4"/>
    <w:rsid w:val="00D5615C"/>
    <w:rsid w:val="00D5706E"/>
    <w:rsid w:val="00D610B0"/>
    <w:rsid w:val="00D61EB3"/>
    <w:rsid w:val="00D6245C"/>
    <w:rsid w:val="00D625B5"/>
    <w:rsid w:val="00D63D48"/>
    <w:rsid w:val="00D64A18"/>
    <w:rsid w:val="00D67157"/>
    <w:rsid w:val="00D67C51"/>
    <w:rsid w:val="00D67C9A"/>
    <w:rsid w:val="00D704C6"/>
    <w:rsid w:val="00D7128C"/>
    <w:rsid w:val="00D713F8"/>
    <w:rsid w:val="00D721A1"/>
    <w:rsid w:val="00D72A9D"/>
    <w:rsid w:val="00D73D5D"/>
    <w:rsid w:val="00D74394"/>
    <w:rsid w:val="00D756A9"/>
    <w:rsid w:val="00D7594B"/>
    <w:rsid w:val="00D75BD1"/>
    <w:rsid w:val="00D75D3C"/>
    <w:rsid w:val="00D75F7A"/>
    <w:rsid w:val="00D7703E"/>
    <w:rsid w:val="00D80092"/>
    <w:rsid w:val="00D819FB"/>
    <w:rsid w:val="00D821A3"/>
    <w:rsid w:val="00D82F98"/>
    <w:rsid w:val="00D83D52"/>
    <w:rsid w:val="00D85063"/>
    <w:rsid w:val="00D850A1"/>
    <w:rsid w:val="00D853E4"/>
    <w:rsid w:val="00D85684"/>
    <w:rsid w:val="00D858AB"/>
    <w:rsid w:val="00D8600E"/>
    <w:rsid w:val="00D86B78"/>
    <w:rsid w:val="00D86BB9"/>
    <w:rsid w:val="00D86DB6"/>
    <w:rsid w:val="00D873AD"/>
    <w:rsid w:val="00D879D8"/>
    <w:rsid w:val="00D9017D"/>
    <w:rsid w:val="00D90D8D"/>
    <w:rsid w:val="00D90F21"/>
    <w:rsid w:val="00D90FD3"/>
    <w:rsid w:val="00D92063"/>
    <w:rsid w:val="00D921C1"/>
    <w:rsid w:val="00D92695"/>
    <w:rsid w:val="00D94861"/>
    <w:rsid w:val="00D94903"/>
    <w:rsid w:val="00D94937"/>
    <w:rsid w:val="00D94C90"/>
    <w:rsid w:val="00D964C9"/>
    <w:rsid w:val="00D96ECA"/>
    <w:rsid w:val="00D97A2F"/>
    <w:rsid w:val="00DA02C6"/>
    <w:rsid w:val="00DA27A1"/>
    <w:rsid w:val="00DA387E"/>
    <w:rsid w:val="00DA424D"/>
    <w:rsid w:val="00DA534E"/>
    <w:rsid w:val="00DA563B"/>
    <w:rsid w:val="00DA56F4"/>
    <w:rsid w:val="00DA5882"/>
    <w:rsid w:val="00DA5ED1"/>
    <w:rsid w:val="00DA69A7"/>
    <w:rsid w:val="00DA6E66"/>
    <w:rsid w:val="00DB06BC"/>
    <w:rsid w:val="00DB0B73"/>
    <w:rsid w:val="00DB1004"/>
    <w:rsid w:val="00DB2461"/>
    <w:rsid w:val="00DB2956"/>
    <w:rsid w:val="00DB2D80"/>
    <w:rsid w:val="00DB5B51"/>
    <w:rsid w:val="00DB6163"/>
    <w:rsid w:val="00DB634F"/>
    <w:rsid w:val="00DB6EF3"/>
    <w:rsid w:val="00DB7428"/>
    <w:rsid w:val="00DB7FF4"/>
    <w:rsid w:val="00DC0A2F"/>
    <w:rsid w:val="00DC16EB"/>
    <w:rsid w:val="00DC257C"/>
    <w:rsid w:val="00DC2D16"/>
    <w:rsid w:val="00DC3044"/>
    <w:rsid w:val="00DC37F9"/>
    <w:rsid w:val="00DC3B86"/>
    <w:rsid w:val="00DC3E63"/>
    <w:rsid w:val="00DC418A"/>
    <w:rsid w:val="00DC4663"/>
    <w:rsid w:val="00DC6768"/>
    <w:rsid w:val="00DC777C"/>
    <w:rsid w:val="00DD031F"/>
    <w:rsid w:val="00DD09C5"/>
    <w:rsid w:val="00DD3288"/>
    <w:rsid w:val="00DD3E35"/>
    <w:rsid w:val="00DD3EE5"/>
    <w:rsid w:val="00DD4349"/>
    <w:rsid w:val="00DD4400"/>
    <w:rsid w:val="00DD6771"/>
    <w:rsid w:val="00DD7481"/>
    <w:rsid w:val="00DE16A7"/>
    <w:rsid w:val="00DE1CD0"/>
    <w:rsid w:val="00DE3055"/>
    <w:rsid w:val="00DE310A"/>
    <w:rsid w:val="00DE517E"/>
    <w:rsid w:val="00DE599D"/>
    <w:rsid w:val="00DE59F6"/>
    <w:rsid w:val="00DE70C2"/>
    <w:rsid w:val="00DE7DC8"/>
    <w:rsid w:val="00DF0118"/>
    <w:rsid w:val="00DF043B"/>
    <w:rsid w:val="00DF0A41"/>
    <w:rsid w:val="00DF2163"/>
    <w:rsid w:val="00DF4203"/>
    <w:rsid w:val="00DF4601"/>
    <w:rsid w:val="00DF4873"/>
    <w:rsid w:val="00DF4C02"/>
    <w:rsid w:val="00DF5089"/>
    <w:rsid w:val="00DF57D6"/>
    <w:rsid w:val="00DF5859"/>
    <w:rsid w:val="00DF7834"/>
    <w:rsid w:val="00E00D67"/>
    <w:rsid w:val="00E02A4A"/>
    <w:rsid w:val="00E03937"/>
    <w:rsid w:val="00E03B12"/>
    <w:rsid w:val="00E03EA7"/>
    <w:rsid w:val="00E040E8"/>
    <w:rsid w:val="00E049CE"/>
    <w:rsid w:val="00E04B45"/>
    <w:rsid w:val="00E0570E"/>
    <w:rsid w:val="00E05E72"/>
    <w:rsid w:val="00E064B3"/>
    <w:rsid w:val="00E07488"/>
    <w:rsid w:val="00E07ABC"/>
    <w:rsid w:val="00E07D47"/>
    <w:rsid w:val="00E10150"/>
    <w:rsid w:val="00E102B7"/>
    <w:rsid w:val="00E10849"/>
    <w:rsid w:val="00E10E3C"/>
    <w:rsid w:val="00E10E87"/>
    <w:rsid w:val="00E110CA"/>
    <w:rsid w:val="00E1187F"/>
    <w:rsid w:val="00E11A19"/>
    <w:rsid w:val="00E127C9"/>
    <w:rsid w:val="00E16755"/>
    <w:rsid w:val="00E16E5A"/>
    <w:rsid w:val="00E173CF"/>
    <w:rsid w:val="00E219A4"/>
    <w:rsid w:val="00E22B88"/>
    <w:rsid w:val="00E22C85"/>
    <w:rsid w:val="00E2350D"/>
    <w:rsid w:val="00E23E88"/>
    <w:rsid w:val="00E24AFF"/>
    <w:rsid w:val="00E25618"/>
    <w:rsid w:val="00E25EA2"/>
    <w:rsid w:val="00E25EEC"/>
    <w:rsid w:val="00E265EC"/>
    <w:rsid w:val="00E2681A"/>
    <w:rsid w:val="00E27923"/>
    <w:rsid w:val="00E27B7C"/>
    <w:rsid w:val="00E303C8"/>
    <w:rsid w:val="00E30801"/>
    <w:rsid w:val="00E3140E"/>
    <w:rsid w:val="00E31EBC"/>
    <w:rsid w:val="00E32148"/>
    <w:rsid w:val="00E321E5"/>
    <w:rsid w:val="00E33FE0"/>
    <w:rsid w:val="00E34ABE"/>
    <w:rsid w:val="00E34CEC"/>
    <w:rsid w:val="00E35549"/>
    <w:rsid w:val="00E3554E"/>
    <w:rsid w:val="00E359C0"/>
    <w:rsid w:val="00E3679D"/>
    <w:rsid w:val="00E3679E"/>
    <w:rsid w:val="00E36CD3"/>
    <w:rsid w:val="00E40C1A"/>
    <w:rsid w:val="00E42593"/>
    <w:rsid w:val="00E42873"/>
    <w:rsid w:val="00E433F7"/>
    <w:rsid w:val="00E434EC"/>
    <w:rsid w:val="00E43BFE"/>
    <w:rsid w:val="00E4498A"/>
    <w:rsid w:val="00E457F6"/>
    <w:rsid w:val="00E46ACD"/>
    <w:rsid w:val="00E46F42"/>
    <w:rsid w:val="00E47AB5"/>
    <w:rsid w:val="00E50365"/>
    <w:rsid w:val="00E5112E"/>
    <w:rsid w:val="00E51990"/>
    <w:rsid w:val="00E5233C"/>
    <w:rsid w:val="00E528D0"/>
    <w:rsid w:val="00E53CA6"/>
    <w:rsid w:val="00E541B1"/>
    <w:rsid w:val="00E543AD"/>
    <w:rsid w:val="00E54DC3"/>
    <w:rsid w:val="00E55D55"/>
    <w:rsid w:val="00E5602C"/>
    <w:rsid w:val="00E565F5"/>
    <w:rsid w:val="00E57C3E"/>
    <w:rsid w:val="00E60070"/>
    <w:rsid w:val="00E6020A"/>
    <w:rsid w:val="00E6183B"/>
    <w:rsid w:val="00E62320"/>
    <w:rsid w:val="00E6264C"/>
    <w:rsid w:val="00E62907"/>
    <w:rsid w:val="00E62A62"/>
    <w:rsid w:val="00E62B29"/>
    <w:rsid w:val="00E62E4D"/>
    <w:rsid w:val="00E64F82"/>
    <w:rsid w:val="00E6515C"/>
    <w:rsid w:val="00E66783"/>
    <w:rsid w:val="00E678BF"/>
    <w:rsid w:val="00E6794B"/>
    <w:rsid w:val="00E67B07"/>
    <w:rsid w:val="00E73725"/>
    <w:rsid w:val="00E73B40"/>
    <w:rsid w:val="00E74991"/>
    <w:rsid w:val="00E75528"/>
    <w:rsid w:val="00E7689A"/>
    <w:rsid w:val="00E7744F"/>
    <w:rsid w:val="00E776C0"/>
    <w:rsid w:val="00E77D46"/>
    <w:rsid w:val="00E802A1"/>
    <w:rsid w:val="00E8072F"/>
    <w:rsid w:val="00E84F1F"/>
    <w:rsid w:val="00E84F4F"/>
    <w:rsid w:val="00E86A7D"/>
    <w:rsid w:val="00E86AA9"/>
    <w:rsid w:val="00E86E70"/>
    <w:rsid w:val="00E86ECA"/>
    <w:rsid w:val="00E8771A"/>
    <w:rsid w:val="00E90B0E"/>
    <w:rsid w:val="00E9124B"/>
    <w:rsid w:val="00E91452"/>
    <w:rsid w:val="00E91709"/>
    <w:rsid w:val="00E917CB"/>
    <w:rsid w:val="00E91B69"/>
    <w:rsid w:val="00E91D6A"/>
    <w:rsid w:val="00E92ADC"/>
    <w:rsid w:val="00E95BFA"/>
    <w:rsid w:val="00E97E55"/>
    <w:rsid w:val="00E97F20"/>
    <w:rsid w:val="00EA012A"/>
    <w:rsid w:val="00EA0193"/>
    <w:rsid w:val="00EA0B52"/>
    <w:rsid w:val="00EA0D97"/>
    <w:rsid w:val="00EA2B54"/>
    <w:rsid w:val="00EA2D5C"/>
    <w:rsid w:val="00EA3446"/>
    <w:rsid w:val="00EA36FA"/>
    <w:rsid w:val="00EA399E"/>
    <w:rsid w:val="00EA5364"/>
    <w:rsid w:val="00EA55AC"/>
    <w:rsid w:val="00EA5662"/>
    <w:rsid w:val="00EA5B4E"/>
    <w:rsid w:val="00EA6114"/>
    <w:rsid w:val="00EA636F"/>
    <w:rsid w:val="00EA69BD"/>
    <w:rsid w:val="00EA7F79"/>
    <w:rsid w:val="00EB04CE"/>
    <w:rsid w:val="00EB0B1C"/>
    <w:rsid w:val="00EB0BB8"/>
    <w:rsid w:val="00EB0D70"/>
    <w:rsid w:val="00EB1081"/>
    <w:rsid w:val="00EB13A3"/>
    <w:rsid w:val="00EB2A10"/>
    <w:rsid w:val="00EB30C4"/>
    <w:rsid w:val="00EB46AD"/>
    <w:rsid w:val="00EB620E"/>
    <w:rsid w:val="00EB718E"/>
    <w:rsid w:val="00EC001C"/>
    <w:rsid w:val="00EC0343"/>
    <w:rsid w:val="00EC0493"/>
    <w:rsid w:val="00EC15C7"/>
    <w:rsid w:val="00EC166E"/>
    <w:rsid w:val="00EC177D"/>
    <w:rsid w:val="00EC24B4"/>
    <w:rsid w:val="00EC2E42"/>
    <w:rsid w:val="00EC30ED"/>
    <w:rsid w:val="00EC3787"/>
    <w:rsid w:val="00EC39FA"/>
    <w:rsid w:val="00EC477D"/>
    <w:rsid w:val="00EC479A"/>
    <w:rsid w:val="00EC4BA0"/>
    <w:rsid w:val="00EC5187"/>
    <w:rsid w:val="00EC69C1"/>
    <w:rsid w:val="00EC6EC5"/>
    <w:rsid w:val="00EC78DC"/>
    <w:rsid w:val="00ED1CD1"/>
    <w:rsid w:val="00ED2A4F"/>
    <w:rsid w:val="00ED43A4"/>
    <w:rsid w:val="00ED4A68"/>
    <w:rsid w:val="00ED4F8C"/>
    <w:rsid w:val="00EE0202"/>
    <w:rsid w:val="00EE11F1"/>
    <w:rsid w:val="00EE1CDE"/>
    <w:rsid w:val="00EE2638"/>
    <w:rsid w:val="00EE26C5"/>
    <w:rsid w:val="00EE3076"/>
    <w:rsid w:val="00EE34D6"/>
    <w:rsid w:val="00EE4783"/>
    <w:rsid w:val="00EE47A4"/>
    <w:rsid w:val="00EE4F44"/>
    <w:rsid w:val="00EE51A0"/>
    <w:rsid w:val="00EE59EE"/>
    <w:rsid w:val="00EE5F81"/>
    <w:rsid w:val="00EE6688"/>
    <w:rsid w:val="00EE72F1"/>
    <w:rsid w:val="00EE76D0"/>
    <w:rsid w:val="00EE7931"/>
    <w:rsid w:val="00EE7E10"/>
    <w:rsid w:val="00EE7EE0"/>
    <w:rsid w:val="00EF01EE"/>
    <w:rsid w:val="00EF263C"/>
    <w:rsid w:val="00EF2989"/>
    <w:rsid w:val="00EF2AF2"/>
    <w:rsid w:val="00EF2CFB"/>
    <w:rsid w:val="00EF3145"/>
    <w:rsid w:val="00EF3CED"/>
    <w:rsid w:val="00EF41EE"/>
    <w:rsid w:val="00EF48A0"/>
    <w:rsid w:val="00EF4EAF"/>
    <w:rsid w:val="00EF534B"/>
    <w:rsid w:val="00EF5FA4"/>
    <w:rsid w:val="00F0097D"/>
    <w:rsid w:val="00F00B5E"/>
    <w:rsid w:val="00F021CF"/>
    <w:rsid w:val="00F03083"/>
    <w:rsid w:val="00F037E6"/>
    <w:rsid w:val="00F03FB8"/>
    <w:rsid w:val="00F04891"/>
    <w:rsid w:val="00F04C65"/>
    <w:rsid w:val="00F0509E"/>
    <w:rsid w:val="00F056E3"/>
    <w:rsid w:val="00F0598A"/>
    <w:rsid w:val="00F07DA0"/>
    <w:rsid w:val="00F1055E"/>
    <w:rsid w:val="00F110CF"/>
    <w:rsid w:val="00F11BED"/>
    <w:rsid w:val="00F12002"/>
    <w:rsid w:val="00F125BB"/>
    <w:rsid w:val="00F12F88"/>
    <w:rsid w:val="00F14903"/>
    <w:rsid w:val="00F14CB4"/>
    <w:rsid w:val="00F15A41"/>
    <w:rsid w:val="00F15A7B"/>
    <w:rsid w:val="00F15D99"/>
    <w:rsid w:val="00F1607D"/>
    <w:rsid w:val="00F16BB0"/>
    <w:rsid w:val="00F1740B"/>
    <w:rsid w:val="00F17A3B"/>
    <w:rsid w:val="00F20790"/>
    <w:rsid w:val="00F20C04"/>
    <w:rsid w:val="00F211C8"/>
    <w:rsid w:val="00F21AD9"/>
    <w:rsid w:val="00F2201E"/>
    <w:rsid w:val="00F22D3F"/>
    <w:rsid w:val="00F22D92"/>
    <w:rsid w:val="00F232DF"/>
    <w:rsid w:val="00F23366"/>
    <w:rsid w:val="00F2359A"/>
    <w:rsid w:val="00F241E0"/>
    <w:rsid w:val="00F24F44"/>
    <w:rsid w:val="00F259B5"/>
    <w:rsid w:val="00F2700B"/>
    <w:rsid w:val="00F275AB"/>
    <w:rsid w:val="00F275E2"/>
    <w:rsid w:val="00F33068"/>
    <w:rsid w:val="00F333FB"/>
    <w:rsid w:val="00F340A3"/>
    <w:rsid w:val="00F34819"/>
    <w:rsid w:val="00F363B4"/>
    <w:rsid w:val="00F369E4"/>
    <w:rsid w:val="00F3753E"/>
    <w:rsid w:val="00F37827"/>
    <w:rsid w:val="00F37E50"/>
    <w:rsid w:val="00F4016C"/>
    <w:rsid w:val="00F401E1"/>
    <w:rsid w:val="00F40435"/>
    <w:rsid w:val="00F40654"/>
    <w:rsid w:val="00F40876"/>
    <w:rsid w:val="00F41FDB"/>
    <w:rsid w:val="00F4339D"/>
    <w:rsid w:val="00F449C2"/>
    <w:rsid w:val="00F457AD"/>
    <w:rsid w:val="00F45998"/>
    <w:rsid w:val="00F461EB"/>
    <w:rsid w:val="00F50662"/>
    <w:rsid w:val="00F5217E"/>
    <w:rsid w:val="00F526FD"/>
    <w:rsid w:val="00F53ED1"/>
    <w:rsid w:val="00F543F3"/>
    <w:rsid w:val="00F55438"/>
    <w:rsid w:val="00F55686"/>
    <w:rsid w:val="00F5581F"/>
    <w:rsid w:val="00F55CC0"/>
    <w:rsid w:val="00F566CF"/>
    <w:rsid w:val="00F567FA"/>
    <w:rsid w:val="00F57343"/>
    <w:rsid w:val="00F57B2A"/>
    <w:rsid w:val="00F60606"/>
    <w:rsid w:val="00F6154F"/>
    <w:rsid w:val="00F618A6"/>
    <w:rsid w:val="00F63C80"/>
    <w:rsid w:val="00F647CE"/>
    <w:rsid w:val="00F6486B"/>
    <w:rsid w:val="00F64B4B"/>
    <w:rsid w:val="00F64CAE"/>
    <w:rsid w:val="00F65354"/>
    <w:rsid w:val="00F65E99"/>
    <w:rsid w:val="00F66922"/>
    <w:rsid w:val="00F66B13"/>
    <w:rsid w:val="00F67B3F"/>
    <w:rsid w:val="00F714ED"/>
    <w:rsid w:val="00F71DA4"/>
    <w:rsid w:val="00F738C0"/>
    <w:rsid w:val="00F73CF7"/>
    <w:rsid w:val="00F74825"/>
    <w:rsid w:val="00F75854"/>
    <w:rsid w:val="00F76DE3"/>
    <w:rsid w:val="00F80123"/>
    <w:rsid w:val="00F8055F"/>
    <w:rsid w:val="00F81DC2"/>
    <w:rsid w:val="00F82800"/>
    <w:rsid w:val="00F82DF3"/>
    <w:rsid w:val="00F831AB"/>
    <w:rsid w:val="00F83E0A"/>
    <w:rsid w:val="00F84A96"/>
    <w:rsid w:val="00F85C80"/>
    <w:rsid w:val="00F861E7"/>
    <w:rsid w:val="00F86936"/>
    <w:rsid w:val="00F86F9E"/>
    <w:rsid w:val="00F87489"/>
    <w:rsid w:val="00F87B2B"/>
    <w:rsid w:val="00F9087B"/>
    <w:rsid w:val="00F90C68"/>
    <w:rsid w:val="00F916AB"/>
    <w:rsid w:val="00F9177F"/>
    <w:rsid w:val="00F93CD0"/>
    <w:rsid w:val="00F93DE4"/>
    <w:rsid w:val="00F94084"/>
    <w:rsid w:val="00F945AD"/>
    <w:rsid w:val="00F946C4"/>
    <w:rsid w:val="00F94C1B"/>
    <w:rsid w:val="00F956D7"/>
    <w:rsid w:val="00F97137"/>
    <w:rsid w:val="00F97B3F"/>
    <w:rsid w:val="00FA02A8"/>
    <w:rsid w:val="00FA2B36"/>
    <w:rsid w:val="00FA3223"/>
    <w:rsid w:val="00FA40BE"/>
    <w:rsid w:val="00FA4512"/>
    <w:rsid w:val="00FA487F"/>
    <w:rsid w:val="00FA5BFD"/>
    <w:rsid w:val="00FA71B6"/>
    <w:rsid w:val="00FA72C4"/>
    <w:rsid w:val="00FA7430"/>
    <w:rsid w:val="00FA7DE7"/>
    <w:rsid w:val="00FB101D"/>
    <w:rsid w:val="00FB1A58"/>
    <w:rsid w:val="00FB30A9"/>
    <w:rsid w:val="00FB31C0"/>
    <w:rsid w:val="00FB34EA"/>
    <w:rsid w:val="00FB37BD"/>
    <w:rsid w:val="00FB3878"/>
    <w:rsid w:val="00FB4762"/>
    <w:rsid w:val="00FB4820"/>
    <w:rsid w:val="00FB4C0C"/>
    <w:rsid w:val="00FB4F1B"/>
    <w:rsid w:val="00FB5E4C"/>
    <w:rsid w:val="00FB64B6"/>
    <w:rsid w:val="00FB6A7C"/>
    <w:rsid w:val="00FB6EC3"/>
    <w:rsid w:val="00FB7102"/>
    <w:rsid w:val="00FB7EBC"/>
    <w:rsid w:val="00FC0081"/>
    <w:rsid w:val="00FC06A8"/>
    <w:rsid w:val="00FC10E7"/>
    <w:rsid w:val="00FC1123"/>
    <w:rsid w:val="00FC1186"/>
    <w:rsid w:val="00FC1992"/>
    <w:rsid w:val="00FC1C7A"/>
    <w:rsid w:val="00FC3113"/>
    <w:rsid w:val="00FC41AA"/>
    <w:rsid w:val="00FC4858"/>
    <w:rsid w:val="00FC5E5D"/>
    <w:rsid w:val="00FC6370"/>
    <w:rsid w:val="00FC6418"/>
    <w:rsid w:val="00FC6861"/>
    <w:rsid w:val="00FC6906"/>
    <w:rsid w:val="00FC6E44"/>
    <w:rsid w:val="00FC70A0"/>
    <w:rsid w:val="00FC7231"/>
    <w:rsid w:val="00FC7DE8"/>
    <w:rsid w:val="00FD0226"/>
    <w:rsid w:val="00FD13AB"/>
    <w:rsid w:val="00FD2A15"/>
    <w:rsid w:val="00FD4C76"/>
    <w:rsid w:val="00FD4F1A"/>
    <w:rsid w:val="00FD53DF"/>
    <w:rsid w:val="00FD6761"/>
    <w:rsid w:val="00FE036A"/>
    <w:rsid w:val="00FE0C6B"/>
    <w:rsid w:val="00FE0DE9"/>
    <w:rsid w:val="00FE145F"/>
    <w:rsid w:val="00FE1FBA"/>
    <w:rsid w:val="00FE22B6"/>
    <w:rsid w:val="00FE254C"/>
    <w:rsid w:val="00FE3EDC"/>
    <w:rsid w:val="00FE5808"/>
    <w:rsid w:val="00FE5876"/>
    <w:rsid w:val="00FE62CD"/>
    <w:rsid w:val="00FE77E7"/>
    <w:rsid w:val="00FF0068"/>
    <w:rsid w:val="00FF0D9E"/>
    <w:rsid w:val="00FF184E"/>
    <w:rsid w:val="00FF2A77"/>
    <w:rsid w:val="00FF4417"/>
    <w:rsid w:val="00FF5862"/>
    <w:rsid w:val="00FF5CBB"/>
    <w:rsid w:val="00FF6080"/>
    <w:rsid w:val="00FF6210"/>
    <w:rsid w:val="00FF79D2"/>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77A06"/>
    <w:pPr>
      <w:spacing w:after="200" w:line="276" w:lineRule="auto"/>
      <w:ind w:left="720"/>
      <w:contextualSpacing/>
    </w:pPr>
  </w:style>
  <w:style w:type="character" w:styleId="Lienhypertexte">
    <w:name w:val="Hyperlink"/>
    <w:basedOn w:val="Policepardfaut"/>
    <w:uiPriority w:val="99"/>
    <w:unhideWhenUsed/>
    <w:rsid w:val="00777A06"/>
    <w:rPr>
      <w:color w:val="0563C1" w:themeColor="hyperlink"/>
      <w:u w:val="single"/>
    </w:rPr>
  </w:style>
  <w:style w:type="paragraph" w:styleId="Notedebasdepage">
    <w:name w:val="footnote text"/>
    <w:basedOn w:val="Normal"/>
    <w:link w:val="NotedebasdepageCar"/>
    <w:uiPriority w:val="99"/>
    <w:semiHidden/>
    <w:unhideWhenUsed/>
    <w:rsid w:val="00777A06"/>
    <w:rPr>
      <w:sz w:val="20"/>
      <w:szCs w:val="20"/>
    </w:rPr>
  </w:style>
  <w:style w:type="character" w:customStyle="1" w:styleId="NotedebasdepageCar">
    <w:name w:val="Note de bas de page Car"/>
    <w:basedOn w:val="Policepardfaut"/>
    <w:link w:val="Notedebasdepage"/>
    <w:uiPriority w:val="99"/>
    <w:semiHidden/>
    <w:rsid w:val="00777A06"/>
    <w:rPr>
      <w:sz w:val="20"/>
      <w:szCs w:val="20"/>
    </w:rPr>
  </w:style>
  <w:style w:type="character" w:styleId="Marquenotebasdepage">
    <w:name w:val="footnote reference"/>
    <w:basedOn w:val="Policepardfaut"/>
    <w:uiPriority w:val="99"/>
    <w:semiHidden/>
    <w:unhideWhenUsed/>
    <w:rsid w:val="00777A06"/>
    <w:rPr>
      <w:vertAlign w:val="superscript"/>
    </w:rPr>
  </w:style>
  <w:style w:type="paragraph" w:styleId="Textedebulles">
    <w:name w:val="Balloon Text"/>
    <w:basedOn w:val="Normal"/>
    <w:link w:val="TextedebullesCar"/>
    <w:uiPriority w:val="99"/>
    <w:semiHidden/>
    <w:unhideWhenUsed/>
    <w:rsid w:val="00D10D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DF3"/>
    <w:rPr>
      <w:rFonts w:ascii="Segoe UI" w:hAnsi="Segoe UI" w:cs="Segoe UI"/>
      <w:sz w:val="18"/>
      <w:szCs w:val="18"/>
    </w:rPr>
  </w:style>
  <w:style w:type="character" w:styleId="Marquedannotation">
    <w:name w:val="annotation reference"/>
    <w:basedOn w:val="Policepardfaut"/>
    <w:uiPriority w:val="99"/>
    <w:semiHidden/>
    <w:unhideWhenUsed/>
    <w:rsid w:val="00D10DF3"/>
    <w:rPr>
      <w:sz w:val="16"/>
      <w:szCs w:val="16"/>
    </w:rPr>
  </w:style>
  <w:style w:type="paragraph" w:styleId="Commentaire">
    <w:name w:val="annotation text"/>
    <w:basedOn w:val="Normal"/>
    <w:link w:val="CommentaireCar"/>
    <w:uiPriority w:val="99"/>
    <w:unhideWhenUsed/>
    <w:rsid w:val="00D10DF3"/>
    <w:rPr>
      <w:sz w:val="20"/>
      <w:szCs w:val="20"/>
    </w:rPr>
  </w:style>
  <w:style w:type="character" w:customStyle="1" w:styleId="CommentaireCar">
    <w:name w:val="Commentaire Car"/>
    <w:basedOn w:val="Policepardfaut"/>
    <w:link w:val="Commentaire"/>
    <w:uiPriority w:val="99"/>
    <w:rsid w:val="00D10DF3"/>
    <w:rPr>
      <w:sz w:val="20"/>
      <w:szCs w:val="20"/>
    </w:rPr>
  </w:style>
  <w:style w:type="paragraph" w:styleId="Objetducommentaire">
    <w:name w:val="annotation subject"/>
    <w:basedOn w:val="Commentaire"/>
    <w:next w:val="Commentaire"/>
    <w:link w:val="ObjetducommentaireCar"/>
    <w:uiPriority w:val="99"/>
    <w:semiHidden/>
    <w:unhideWhenUsed/>
    <w:rsid w:val="00D10DF3"/>
    <w:rPr>
      <w:b/>
      <w:bCs/>
    </w:rPr>
  </w:style>
  <w:style w:type="character" w:customStyle="1" w:styleId="ObjetducommentaireCar">
    <w:name w:val="Objet du commentaire Car"/>
    <w:basedOn w:val="CommentaireCar"/>
    <w:link w:val="Objetducommentaire"/>
    <w:uiPriority w:val="99"/>
    <w:semiHidden/>
    <w:rsid w:val="00D10DF3"/>
    <w:rPr>
      <w:b/>
      <w:bCs/>
      <w:sz w:val="20"/>
      <w:szCs w:val="20"/>
    </w:rPr>
  </w:style>
  <w:style w:type="character" w:styleId="Lienhypertextesuivi">
    <w:name w:val="FollowedHyperlink"/>
    <w:basedOn w:val="Policepardfaut"/>
    <w:uiPriority w:val="99"/>
    <w:semiHidden/>
    <w:unhideWhenUsed/>
    <w:rsid w:val="00B50C41"/>
    <w:rPr>
      <w:color w:val="954F72" w:themeColor="followedHyperlink"/>
      <w:u w:val="single"/>
    </w:rPr>
  </w:style>
  <w:style w:type="paragraph" w:styleId="Rvision">
    <w:name w:val="Revision"/>
    <w:hidden/>
    <w:uiPriority w:val="99"/>
    <w:semiHidden/>
    <w:rsid w:val="00E25618"/>
    <w:pPr>
      <w:spacing w:after="0" w:line="240" w:lineRule="auto"/>
    </w:pPr>
  </w:style>
  <w:style w:type="paragraph" w:customStyle="1" w:styleId="Default">
    <w:name w:val="Default"/>
    <w:rsid w:val="000B0594"/>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Mentionnonrsolue1">
    <w:name w:val="Mention non résolue1"/>
    <w:basedOn w:val="Policepardfaut"/>
    <w:uiPriority w:val="99"/>
    <w:semiHidden/>
    <w:unhideWhenUsed/>
    <w:rsid w:val="008D724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A06"/>
    <w:pPr>
      <w:spacing w:after="200" w:line="276" w:lineRule="auto"/>
      <w:ind w:left="720"/>
      <w:contextualSpacing/>
    </w:pPr>
  </w:style>
  <w:style w:type="character" w:styleId="Lienhypertexte">
    <w:name w:val="Hyperlink"/>
    <w:basedOn w:val="Policepardfaut"/>
    <w:uiPriority w:val="99"/>
    <w:unhideWhenUsed/>
    <w:rsid w:val="00777A06"/>
    <w:rPr>
      <w:color w:val="0563C1" w:themeColor="hyperlink"/>
      <w:u w:val="single"/>
    </w:rPr>
  </w:style>
  <w:style w:type="paragraph" w:styleId="Notedebasdepage">
    <w:name w:val="footnote text"/>
    <w:basedOn w:val="Normal"/>
    <w:link w:val="NotedebasdepageCar"/>
    <w:uiPriority w:val="99"/>
    <w:semiHidden/>
    <w:unhideWhenUsed/>
    <w:rsid w:val="00777A06"/>
    <w:rPr>
      <w:sz w:val="20"/>
      <w:szCs w:val="20"/>
    </w:rPr>
  </w:style>
  <w:style w:type="character" w:customStyle="1" w:styleId="NotedebasdepageCar">
    <w:name w:val="Note de bas de page Car"/>
    <w:basedOn w:val="Policepardfaut"/>
    <w:link w:val="Notedebasdepage"/>
    <w:uiPriority w:val="99"/>
    <w:semiHidden/>
    <w:rsid w:val="00777A06"/>
    <w:rPr>
      <w:sz w:val="20"/>
      <w:szCs w:val="20"/>
    </w:rPr>
  </w:style>
  <w:style w:type="character" w:styleId="Marquenotebasdepage">
    <w:name w:val="footnote reference"/>
    <w:basedOn w:val="Policepardfaut"/>
    <w:uiPriority w:val="99"/>
    <w:semiHidden/>
    <w:unhideWhenUsed/>
    <w:rsid w:val="00777A06"/>
    <w:rPr>
      <w:vertAlign w:val="superscript"/>
    </w:rPr>
  </w:style>
  <w:style w:type="paragraph" w:styleId="Textedebulles">
    <w:name w:val="Balloon Text"/>
    <w:basedOn w:val="Normal"/>
    <w:link w:val="TextedebullesCar"/>
    <w:uiPriority w:val="99"/>
    <w:semiHidden/>
    <w:unhideWhenUsed/>
    <w:rsid w:val="00D10D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DF3"/>
    <w:rPr>
      <w:rFonts w:ascii="Segoe UI" w:hAnsi="Segoe UI" w:cs="Segoe UI"/>
      <w:sz w:val="18"/>
      <w:szCs w:val="18"/>
    </w:rPr>
  </w:style>
  <w:style w:type="character" w:styleId="Marquedannotation">
    <w:name w:val="annotation reference"/>
    <w:basedOn w:val="Policepardfaut"/>
    <w:uiPriority w:val="99"/>
    <w:semiHidden/>
    <w:unhideWhenUsed/>
    <w:rsid w:val="00D10DF3"/>
    <w:rPr>
      <w:sz w:val="16"/>
      <w:szCs w:val="16"/>
    </w:rPr>
  </w:style>
  <w:style w:type="paragraph" w:styleId="Commentaire">
    <w:name w:val="annotation text"/>
    <w:basedOn w:val="Normal"/>
    <w:link w:val="CommentaireCar"/>
    <w:uiPriority w:val="99"/>
    <w:unhideWhenUsed/>
    <w:rsid w:val="00D10DF3"/>
    <w:rPr>
      <w:sz w:val="20"/>
      <w:szCs w:val="20"/>
    </w:rPr>
  </w:style>
  <w:style w:type="character" w:customStyle="1" w:styleId="CommentaireCar">
    <w:name w:val="Commentaire Car"/>
    <w:basedOn w:val="Policepardfaut"/>
    <w:link w:val="Commentaire"/>
    <w:uiPriority w:val="99"/>
    <w:rsid w:val="00D10DF3"/>
    <w:rPr>
      <w:sz w:val="20"/>
      <w:szCs w:val="20"/>
    </w:rPr>
  </w:style>
  <w:style w:type="paragraph" w:styleId="Objetducommentaire">
    <w:name w:val="annotation subject"/>
    <w:basedOn w:val="Commentaire"/>
    <w:next w:val="Commentaire"/>
    <w:link w:val="ObjetducommentaireCar"/>
    <w:uiPriority w:val="99"/>
    <w:semiHidden/>
    <w:unhideWhenUsed/>
    <w:rsid w:val="00D10DF3"/>
    <w:rPr>
      <w:b/>
      <w:bCs/>
    </w:rPr>
  </w:style>
  <w:style w:type="character" w:customStyle="1" w:styleId="ObjetducommentaireCar">
    <w:name w:val="Objet du commentaire Car"/>
    <w:basedOn w:val="CommentaireCar"/>
    <w:link w:val="Objetducommentaire"/>
    <w:uiPriority w:val="99"/>
    <w:semiHidden/>
    <w:rsid w:val="00D10DF3"/>
    <w:rPr>
      <w:b/>
      <w:bCs/>
      <w:sz w:val="20"/>
      <w:szCs w:val="20"/>
    </w:rPr>
  </w:style>
  <w:style w:type="character" w:styleId="Lienhypertextesuivi">
    <w:name w:val="FollowedHyperlink"/>
    <w:basedOn w:val="Policepardfaut"/>
    <w:uiPriority w:val="99"/>
    <w:semiHidden/>
    <w:unhideWhenUsed/>
    <w:rsid w:val="00B50C41"/>
    <w:rPr>
      <w:color w:val="954F72" w:themeColor="followedHyperlink"/>
      <w:u w:val="single"/>
    </w:rPr>
  </w:style>
  <w:style w:type="paragraph" w:styleId="Rvision">
    <w:name w:val="Revision"/>
    <w:hidden/>
    <w:uiPriority w:val="99"/>
    <w:semiHidden/>
    <w:rsid w:val="00E25618"/>
    <w:pPr>
      <w:spacing w:after="0" w:line="240" w:lineRule="auto"/>
    </w:pPr>
  </w:style>
  <w:style w:type="paragraph" w:customStyle="1" w:styleId="Default">
    <w:name w:val="Default"/>
    <w:rsid w:val="000B0594"/>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Mentionnonrsolue1">
    <w:name w:val="Mention non résolue1"/>
    <w:basedOn w:val="Policepardfaut"/>
    <w:uiPriority w:val="99"/>
    <w:semiHidden/>
    <w:unhideWhenUsed/>
    <w:rsid w:val="008D72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4112013">
      <w:bodyDiv w:val="1"/>
      <w:marLeft w:val="0"/>
      <w:marRight w:val="0"/>
      <w:marTop w:val="0"/>
      <w:marBottom w:val="0"/>
      <w:divBdr>
        <w:top w:val="none" w:sz="0" w:space="0" w:color="auto"/>
        <w:left w:val="none" w:sz="0" w:space="0" w:color="auto"/>
        <w:bottom w:val="none" w:sz="0" w:space="0" w:color="auto"/>
        <w:right w:val="none" w:sz="0" w:space="0" w:color="auto"/>
      </w:divBdr>
      <w:divsChild>
        <w:div w:id="90591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iv-amu.fr/fr/public/presentation-de-luniversite" TargetMode="External"/><Relationship Id="rId12" Type="http://schemas.openxmlformats.org/officeDocument/2006/relationships/hyperlink" Target="https://amidex.univ-amu.fr" TargetMode="External"/><Relationship Id="rId13" Type="http://schemas.openxmlformats.org/officeDocument/2006/relationships/hyperlink" Target="http://www.mmsh.univ-aix.fr/apropos/Pages/default.aspx"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seignementsup-recherche.gouv.fr/cid23194/ingenieur-de-recherche.html" TargetMode="External"/><Relationship Id="rId9" Type="http://schemas.openxmlformats.org/officeDocument/2006/relationships/hyperlink" Target="mailto:sophie.bouffier@univ-amu.fr" TargetMode="External"/><Relationship Id="rId10" Type="http://schemas.openxmlformats.org/officeDocument/2006/relationships/hyperlink" Target="mailto:renault@mmsh.univ-aix.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enseignementsup-recherche.gouv.fr/pages/les_ba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5CB8-5BCE-A948-BFBF-C08249A2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1300</Words>
  <Characters>7412</Characters>
  <Application>Microsoft Word 12.0.0</Application>
  <DocSecurity>0</DocSecurity>
  <Lines>61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HERRSCHER</dc:creator>
  <cp:keywords/>
  <dc:description/>
  <cp:lastModifiedBy>Renault Stéphane</cp:lastModifiedBy>
  <cp:revision>9</cp:revision>
  <dcterms:created xsi:type="dcterms:W3CDTF">2019-09-17T13:19:00Z</dcterms:created>
  <dcterms:modified xsi:type="dcterms:W3CDTF">2019-09-23T16:13:00Z</dcterms:modified>
</cp:coreProperties>
</file>